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6F" w:rsidRPr="00634939" w:rsidRDefault="00364487">
      <w:pPr>
        <w:rPr>
          <w:lang w:val="de-AT"/>
        </w:rPr>
      </w:pPr>
      <w:r w:rsidRPr="00634939">
        <w:rPr>
          <w:noProof/>
          <w:lang w:val="de-AT" w:eastAsia="de-AT"/>
        </w:rPr>
        <w:drawing>
          <wp:anchor distT="0" distB="0" distL="114300" distR="114300" simplePos="0" relativeHeight="251662336" behindDoc="0" locked="0" layoutInCell="1" allowOverlap="1" wp14:anchorId="3F9AA971" wp14:editId="2B6318D6">
            <wp:simplePos x="0" y="0"/>
            <wp:positionH relativeFrom="column">
              <wp:posOffset>-565785</wp:posOffset>
            </wp:positionH>
            <wp:positionV relativeFrom="paragraph">
              <wp:posOffset>-683260</wp:posOffset>
            </wp:positionV>
            <wp:extent cx="7354570" cy="10403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4570" cy="10403840"/>
                    </a:xfrm>
                    <a:prstGeom prst="rect">
                      <a:avLst/>
                    </a:prstGeom>
                  </pic:spPr>
                </pic:pic>
              </a:graphicData>
            </a:graphic>
            <wp14:sizeRelH relativeFrom="page">
              <wp14:pctWidth>0</wp14:pctWidth>
            </wp14:sizeRelH>
            <wp14:sizeRelV relativeFrom="page">
              <wp14:pctHeight>0</wp14:pctHeight>
            </wp14:sizeRelV>
          </wp:anchor>
        </w:drawing>
      </w:r>
      <w:r w:rsidR="00175477" w:rsidRPr="00634939">
        <w:rPr>
          <w:noProof/>
          <w:lang w:val="de-AT" w:eastAsia="de-AT"/>
        </w:rPr>
        <mc:AlternateContent>
          <mc:Choice Requires="wps">
            <w:drawing>
              <wp:anchor distT="0" distB="0" distL="114300" distR="114300" simplePos="0" relativeHeight="251664384" behindDoc="0" locked="0" layoutInCell="1" allowOverlap="1" wp14:anchorId="3DB38C57" wp14:editId="2C1BBFD2">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FE6CD5" w:rsidRPr="00FE6CD5" w:rsidRDefault="00254AEB" w:rsidP="00175477">
                            <w:pPr>
                              <w:rPr>
                                <w:rFonts w:ascii="Arial" w:hAnsi="Arial" w:cs="Arial"/>
                                <w:b/>
                                <w:color w:val="D1D33B"/>
                                <w:sz w:val="48"/>
                                <w:lang w:val="de-AT"/>
                              </w:rPr>
                            </w:pPr>
                            <w:r>
                              <w:rPr>
                                <w:rFonts w:ascii="Arial" w:hAnsi="Arial" w:cs="Arial"/>
                                <w:b/>
                                <w:color w:val="D1D33B"/>
                                <w:sz w:val="48"/>
                                <w:lang w:val="de-AT"/>
                              </w:rPr>
                              <w:t>Zugang zu Informationen</w:t>
                            </w:r>
                          </w:p>
                          <w:p w:rsidR="00FE6CD5" w:rsidRPr="00FE6CD5" w:rsidRDefault="00FE6CD5" w:rsidP="00175477">
                            <w:pPr>
                              <w:rPr>
                                <w:rFonts w:ascii="Arial" w:hAnsi="Arial" w:cs="Arial"/>
                                <w:i/>
                                <w:sz w:val="36"/>
                                <w:lang w:val="de-AT"/>
                              </w:rPr>
                            </w:pPr>
                          </w:p>
                          <w:p w:rsidR="00FE6CD5" w:rsidRPr="00FE6CD5" w:rsidRDefault="00FE6CD5" w:rsidP="00175477">
                            <w:pPr>
                              <w:rPr>
                                <w:rFonts w:ascii="Arial" w:hAnsi="Arial" w:cs="Arial"/>
                                <w:i/>
                                <w:color w:val="588032"/>
                                <w:sz w:val="36"/>
                                <w:lang w:val="de-AT"/>
                              </w:rPr>
                            </w:pPr>
                            <w:r>
                              <w:rPr>
                                <w:rFonts w:ascii="Arial" w:hAnsi="Arial" w:cs="Arial"/>
                                <w:i/>
                                <w:color w:val="588032"/>
                                <w:sz w:val="36"/>
                                <w:lang w:val="de-AT"/>
                              </w:rPr>
                              <w:t>Sk</w:t>
                            </w:r>
                            <w:r w:rsidRPr="00FE6CD5">
                              <w:rPr>
                                <w:rFonts w:ascii="Arial" w:hAnsi="Arial" w:cs="Arial"/>
                                <w:i/>
                                <w:color w:val="588032"/>
                                <w:sz w:val="36"/>
                                <w:lang w:val="de-AT"/>
                              </w:rPr>
                              <w:t>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B38C57"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FE6CD5" w:rsidRPr="00FE6CD5" w:rsidRDefault="00254AEB" w:rsidP="00175477">
                      <w:pPr>
                        <w:rPr>
                          <w:rFonts w:ascii="Arial" w:hAnsi="Arial" w:cs="Arial"/>
                          <w:b/>
                          <w:color w:val="D1D33B"/>
                          <w:sz w:val="48"/>
                          <w:lang w:val="de-AT"/>
                        </w:rPr>
                      </w:pPr>
                      <w:r>
                        <w:rPr>
                          <w:rFonts w:ascii="Arial" w:hAnsi="Arial" w:cs="Arial"/>
                          <w:b/>
                          <w:color w:val="D1D33B"/>
                          <w:sz w:val="48"/>
                          <w:lang w:val="de-AT"/>
                        </w:rPr>
                        <w:t>Zugang zu Informationen</w:t>
                      </w:r>
                    </w:p>
                    <w:p w:rsidR="00FE6CD5" w:rsidRPr="00FE6CD5" w:rsidRDefault="00FE6CD5" w:rsidP="00175477">
                      <w:pPr>
                        <w:rPr>
                          <w:rFonts w:ascii="Arial" w:hAnsi="Arial" w:cs="Arial"/>
                          <w:i/>
                          <w:sz w:val="36"/>
                          <w:lang w:val="de-AT"/>
                        </w:rPr>
                      </w:pPr>
                    </w:p>
                    <w:p w:rsidR="00FE6CD5" w:rsidRPr="00FE6CD5" w:rsidRDefault="00FE6CD5" w:rsidP="00175477">
                      <w:pPr>
                        <w:rPr>
                          <w:rFonts w:ascii="Arial" w:hAnsi="Arial" w:cs="Arial"/>
                          <w:i/>
                          <w:color w:val="588032"/>
                          <w:sz w:val="36"/>
                          <w:lang w:val="de-AT"/>
                        </w:rPr>
                      </w:pPr>
                      <w:r>
                        <w:rPr>
                          <w:rFonts w:ascii="Arial" w:hAnsi="Arial" w:cs="Arial"/>
                          <w:i/>
                          <w:color w:val="588032"/>
                          <w:sz w:val="36"/>
                          <w:lang w:val="de-AT"/>
                        </w:rPr>
                        <w:t>Sk</w:t>
                      </w:r>
                      <w:r w:rsidRPr="00FE6CD5">
                        <w:rPr>
                          <w:rFonts w:ascii="Arial" w:hAnsi="Arial" w:cs="Arial"/>
                          <w:i/>
                          <w:color w:val="588032"/>
                          <w:sz w:val="36"/>
                          <w:lang w:val="de-AT"/>
                        </w:rPr>
                        <w:t>ript</w:t>
                      </w:r>
                    </w:p>
                  </w:txbxContent>
                </v:textbox>
                <w10:wrap type="square"/>
              </v:shape>
            </w:pict>
          </mc:Fallback>
        </mc:AlternateContent>
      </w:r>
      <w:r w:rsidR="00FB716F" w:rsidRPr="00634939">
        <w:rPr>
          <w:lang w:val="de-AT"/>
        </w:rPr>
        <w:br w:type="page"/>
      </w:r>
    </w:p>
    <w:p w:rsidR="00C401DE" w:rsidRPr="00634939" w:rsidRDefault="00534293" w:rsidP="00C401DE">
      <w:pPr>
        <w:jc w:val="both"/>
        <w:rPr>
          <w:rFonts w:asciiTheme="minorHAnsi" w:hAnsiTheme="minorHAnsi"/>
          <w:lang w:val="de-AT"/>
        </w:rPr>
      </w:pPr>
      <w:r w:rsidRPr="00634939">
        <w:rPr>
          <w:rFonts w:asciiTheme="minorHAnsi" w:hAnsiTheme="minorHAnsi"/>
          <w:lang w:val="de-AT"/>
        </w:rPr>
        <w:lastRenderedPageBreak/>
        <w:t>Zugang zu Informationen in Österreich</w:t>
      </w:r>
    </w:p>
    <w:p w:rsidR="00534293" w:rsidRPr="00634939" w:rsidRDefault="00534293" w:rsidP="00C401DE">
      <w:pPr>
        <w:jc w:val="both"/>
        <w:rPr>
          <w:rFonts w:asciiTheme="minorHAnsi" w:hAnsiTheme="minorHAnsi"/>
          <w:lang w:val="de-AT"/>
        </w:rPr>
      </w:pPr>
    </w:p>
    <w:p w:rsidR="0003731D" w:rsidRPr="00634939" w:rsidRDefault="00534293" w:rsidP="00C401DE">
      <w:pPr>
        <w:jc w:val="both"/>
        <w:rPr>
          <w:rFonts w:asciiTheme="minorHAnsi" w:hAnsiTheme="minorHAnsi"/>
          <w:lang w:val="de-AT"/>
        </w:rPr>
      </w:pPr>
      <w:r w:rsidRPr="00634939">
        <w:rPr>
          <w:rFonts w:asciiTheme="minorHAnsi" w:hAnsiTheme="minorHAnsi"/>
          <w:lang w:val="de-AT"/>
        </w:rPr>
        <w:t>Diese</w:t>
      </w:r>
      <w:r w:rsidR="00CE0A26" w:rsidRPr="00634939">
        <w:rPr>
          <w:rFonts w:asciiTheme="minorHAnsi" w:hAnsiTheme="minorHAnsi"/>
          <w:lang w:val="de-AT"/>
        </w:rPr>
        <w:t xml:space="preserve"> Präsentation soll Unterstützung bieten bei der Suche nach</w:t>
      </w:r>
      <w:r w:rsidRPr="00634939">
        <w:rPr>
          <w:rFonts w:asciiTheme="minorHAnsi" w:hAnsiTheme="minorHAnsi"/>
          <w:lang w:val="de-AT"/>
        </w:rPr>
        <w:t xml:space="preserve"> Informationen</w:t>
      </w:r>
      <w:r w:rsidR="00CE0A26" w:rsidRPr="00634939">
        <w:rPr>
          <w:rFonts w:asciiTheme="minorHAnsi" w:hAnsiTheme="minorHAnsi"/>
          <w:lang w:val="de-AT"/>
        </w:rPr>
        <w:t>, die erforderlich sind, um sich in einer neuen Gemeinschaft zurecht</w:t>
      </w:r>
      <w:r w:rsidRPr="00634939">
        <w:rPr>
          <w:rFonts w:asciiTheme="minorHAnsi" w:hAnsiTheme="minorHAnsi"/>
          <w:lang w:val="de-AT"/>
        </w:rPr>
        <w:t xml:space="preserve"> zu finden. Zunächst wird erörtert, wie wichtig </w:t>
      </w:r>
      <w:r w:rsidR="00CF7467" w:rsidRPr="00634939">
        <w:rPr>
          <w:rFonts w:asciiTheme="minorHAnsi" w:hAnsiTheme="minorHAnsi"/>
          <w:lang w:val="de-AT"/>
        </w:rPr>
        <w:t xml:space="preserve">es ist, </w:t>
      </w:r>
      <w:r w:rsidR="00CE0A26" w:rsidRPr="00634939">
        <w:rPr>
          <w:rFonts w:asciiTheme="minorHAnsi" w:hAnsiTheme="minorHAnsi"/>
          <w:lang w:val="de-AT"/>
        </w:rPr>
        <w:t>zu Beginn und im weiteren Verlauf des Eingliederungsprozesses</w:t>
      </w:r>
      <w:r w:rsidRPr="00634939">
        <w:rPr>
          <w:rFonts w:asciiTheme="minorHAnsi" w:hAnsiTheme="minorHAnsi"/>
          <w:lang w:val="de-AT"/>
        </w:rPr>
        <w:t xml:space="preserve"> </w:t>
      </w:r>
      <w:r w:rsidR="003902BB" w:rsidRPr="00634939">
        <w:rPr>
          <w:rFonts w:asciiTheme="minorHAnsi" w:hAnsiTheme="minorHAnsi"/>
          <w:lang w:val="de-AT"/>
        </w:rPr>
        <w:t xml:space="preserve">auf </w:t>
      </w:r>
      <w:r w:rsidRPr="00634939">
        <w:rPr>
          <w:rFonts w:asciiTheme="minorHAnsi" w:hAnsiTheme="minorHAnsi"/>
          <w:lang w:val="de-AT"/>
        </w:rPr>
        <w:t>besti</w:t>
      </w:r>
      <w:r w:rsidR="003902BB" w:rsidRPr="00634939">
        <w:rPr>
          <w:rFonts w:asciiTheme="minorHAnsi" w:hAnsiTheme="minorHAnsi"/>
          <w:lang w:val="de-AT"/>
        </w:rPr>
        <w:t xml:space="preserve">mmte Informationen zuzugreifen. </w:t>
      </w:r>
      <w:r w:rsidRPr="00634939">
        <w:rPr>
          <w:rFonts w:asciiTheme="minorHAnsi" w:hAnsiTheme="minorHAnsi"/>
          <w:lang w:val="de-AT"/>
        </w:rPr>
        <w:t xml:space="preserve">Anschließend werden verschiedene </w:t>
      </w:r>
      <w:r w:rsidR="00CE0A26" w:rsidRPr="00634939">
        <w:rPr>
          <w:rFonts w:asciiTheme="minorHAnsi" w:hAnsiTheme="minorHAnsi"/>
          <w:lang w:val="de-AT"/>
        </w:rPr>
        <w:t xml:space="preserve">Institutionen </w:t>
      </w:r>
      <w:r w:rsidRPr="00634939">
        <w:rPr>
          <w:rFonts w:asciiTheme="minorHAnsi" w:hAnsiTheme="minorHAnsi"/>
          <w:lang w:val="de-AT"/>
        </w:rPr>
        <w:t xml:space="preserve">aufgelistet und erläutert, </w:t>
      </w:r>
      <w:r w:rsidR="00544C17">
        <w:rPr>
          <w:rFonts w:asciiTheme="minorHAnsi" w:hAnsiTheme="minorHAnsi"/>
          <w:lang w:val="de-AT"/>
        </w:rPr>
        <w:t>welche wichtigen Informationen sie für</w:t>
      </w:r>
      <w:r w:rsidRPr="00634939">
        <w:rPr>
          <w:rFonts w:asciiTheme="minorHAnsi" w:hAnsiTheme="minorHAnsi"/>
          <w:lang w:val="de-AT"/>
        </w:rPr>
        <w:t xml:space="preserve"> Migrant</w:t>
      </w:r>
      <w:r w:rsidR="00A13A69">
        <w:rPr>
          <w:rFonts w:asciiTheme="minorHAnsi" w:hAnsiTheme="minorHAnsi"/>
          <w:lang w:val="de-AT"/>
        </w:rPr>
        <w:t>innen und Migranten sowie</w:t>
      </w:r>
      <w:r w:rsidRPr="00634939">
        <w:rPr>
          <w:rFonts w:asciiTheme="minorHAnsi" w:hAnsiTheme="minorHAnsi"/>
          <w:lang w:val="de-AT"/>
        </w:rPr>
        <w:t xml:space="preserve"> </w:t>
      </w:r>
      <w:r w:rsidR="00FF0B89">
        <w:rPr>
          <w:rFonts w:asciiTheme="minorHAnsi" w:hAnsiTheme="minorHAnsi"/>
          <w:lang w:val="de-AT"/>
        </w:rPr>
        <w:t>Geflüchtete</w:t>
      </w:r>
      <w:r w:rsidRPr="00634939">
        <w:rPr>
          <w:rFonts w:asciiTheme="minorHAnsi" w:hAnsiTheme="minorHAnsi"/>
          <w:lang w:val="de-AT"/>
        </w:rPr>
        <w:t xml:space="preserve"> in Österreich </w:t>
      </w:r>
      <w:r w:rsidR="00544C17">
        <w:rPr>
          <w:rFonts w:asciiTheme="minorHAnsi" w:hAnsiTheme="minorHAnsi"/>
          <w:lang w:val="de-AT"/>
        </w:rPr>
        <w:t xml:space="preserve">bereit stellen. </w:t>
      </w:r>
      <w:r w:rsidR="00CE0A26" w:rsidRPr="00634939">
        <w:rPr>
          <w:rFonts w:asciiTheme="minorHAnsi" w:hAnsiTheme="minorHAnsi"/>
          <w:lang w:val="de-AT"/>
        </w:rPr>
        <w:t xml:space="preserve"> </w:t>
      </w:r>
    </w:p>
    <w:p w:rsidR="001476EE" w:rsidRPr="00634939" w:rsidRDefault="001476EE" w:rsidP="00C401DE">
      <w:pPr>
        <w:jc w:val="both"/>
        <w:rPr>
          <w:rFonts w:asciiTheme="minorHAnsi" w:hAnsiTheme="minorHAnsi"/>
          <w:lang w:val="de-AT"/>
        </w:rPr>
      </w:pPr>
    </w:p>
    <w:p w:rsidR="00534293" w:rsidRPr="00634939" w:rsidRDefault="00534293" w:rsidP="00C401DE">
      <w:pPr>
        <w:jc w:val="both"/>
        <w:rPr>
          <w:rFonts w:asciiTheme="minorHAnsi" w:hAnsiTheme="minorHAnsi"/>
          <w:lang w:val="de-AT"/>
        </w:rPr>
      </w:pPr>
    </w:p>
    <w:p w:rsidR="00C401DE" w:rsidRPr="00634939" w:rsidRDefault="00977C8F" w:rsidP="00C401DE">
      <w:pPr>
        <w:jc w:val="both"/>
        <w:rPr>
          <w:rFonts w:asciiTheme="minorHAnsi" w:hAnsiTheme="minorHAnsi"/>
          <w:lang w:val="de-AT"/>
        </w:rPr>
      </w:pPr>
      <w:r w:rsidRPr="00634939">
        <w:rPr>
          <w:rFonts w:asciiTheme="minorHAnsi" w:hAnsiTheme="minorHAnsi"/>
          <w:lang w:val="de-AT"/>
        </w:rPr>
        <w:t>Darstellung des Themas</w:t>
      </w:r>
    </w:p>
    <w:p w:rsidR="00C401DE" w:rsidRPr="00634939" w:rsidRDefault="00C401DE" w:rsidP="00C401DE">
      <w:pPr>
        <w:jc w:val="both"/>
        <w:rPr>
          <w:rFonts w:asciiTheme="minorHAnsi" w:hAnsiTheme="minorHAnsi"/>
          <w:lang w:val="de-AT"/>
        </w:rPr>
      </w:pPr>
    </w:p>
    <w:p w:rsidR="001476EE" w:rsidRPr="00634939" w:rsidRDefault="00977C8F" w:rsidP="00364487">
      <w:pPr>
        <w:rPr>
          <w:rFonts w:asciiTheme="minorHAnsi" w:hAnsiTheme="minorHAnsi"/>
          <w:lang w:val="de-AT"/>
        </w:rPr>
      </w:pPr>
      <w:r w:rsidRPr="00634939">
        <w:rPr>
          <w:rFonts w:asciiTheme="minorHAnsi" w:hAnsiTheme="minorHAnsi"/>
          <w:lang w:val="de-AT"/>
        </w:rPr>
        <w:t>Informationen über Gesetz und Recht, Beschäftigung, Bildung, Gesundheit, Wohnen</w:t>
      </w:r>
      <w:r w:rsidR="00E40B41" w:rsidRPr="00634939">
        <w:rPr>
          <w:rFonts w:asciiTheme="minorHAnsi" w:hAnsiTheme="minorHAnsi"/>
          <w:lang w:val="de-AT"/>
        </w:rPr>
        <w:t>, Sport und Kultur in der neuen Umgebung</w:t>
      </w:r>
      <w:r w:rsidRPr="00634939">
        <w:rPr>
          <w:rFonts w:asciiTheme="minorHAnsi" w:hAnsiTheme="minorHAnsi"/>
          <w:lang w:val="de-AT"/>
        </w:rPr>
        <w:t xml:space="preserve"> sind essentiell, um sich zurecht zu finden, beheimatet und </w:t>
      </w:r>
      <w:r w:rsidR="00E40B41" w:rsidRPr="00634939">
        <w:rPr>
          <w:rFonts w:asciiTheme="minorHAnsi" w:hAnsiTheme="minorHAnsi"/>
          <w:lang w:val="de-AT"/>
        </w:rPr>
        <w:t>zugehörig zu fühlen. Dafür ist es erforderlich, über die nationale Gesetzeslage, Zugang zu</w:t>
      </w:r>
      <w:r w:rsidR="00544C17">
        <w:rPr>
          <w:rFonts w:asciiTheme="minorHAnsi" w:hAnsiTheme="minorHAnsi"/>
          <w:lang w:val="de-AT"/>
        </w:rPr>
        <w:t>m</w:t>
      </w:r>
      <w:r w:rsidR="00E40B41" w:rsidRPr="00634939">
        <w:rPr>
          <w:rFonts w:asciiTheme="minorHAnsi" w:hAnsiTheme="minorHAnsi"/>
          <w:lang w:val="de-AT"/>
        </w:rPr>
        <w:t xml:space="preserve"> Arbeitsmarkt sowie Wohnen und Freizeit Bescheid zu wissen. </w:t>
      </w:r>
      <w:r w:rsidRPr="00634939">
        <w:rPr>
          <w:rFonts w:asciiTheme="minorHAnsi" w:hAnsiTheme="minorHAnsi"/>
          <w:lang w:val="de-AT"/>
        </w:rPr>
        <w:t>Das Internet ist heute die erste Analufstelle, wenn es darum geht, aktuelle Nachrichten zu verfolgen, offene Stellen oder Ausbildungsplätze zu finden oder sich über die neuesten Sportmöglichkeiten oder kulturellen Veranstaltungen zu informieren.</w:t>
      </w:r>
    </w:p>
    <w:p w:rsidR="001476EE" w:rsidRPr="00634939" w:rsidRDefault="001476EE" w:rsidP="00364487">
      <w:pPr>
        <w:rPr>
          <w:rFonts w:asciiTheme="minorHAnsi" w:hAnsiTheme="minorHAnsi"/>
          <w:lang w:val="de-AT"/>
        </w:rPr>
      </w:pPr>
    </w:p>
    <w:p w:rsidR="00977C8F" w:rsidRPr="00634939" w:rsidRDefault="00977C8F" w:rsidP="00364487">
      <w:pPr>
        <w:rPr>
          <w:rFonts w:asciiTheme="minorHAnsi" w:hAnsiTheme="minorHAnsi"/>
          <w:lang w:val="de-AT"/>
        </w:rPr>
      </w:pPr>
    </w:p>
    <w:p w:rsidR="00C401DE" w:rsidRPr="00634939" w:rsidRDefault="00E40B41" w:rsidP="00364487">
      <w:pPr>
        <w:rPr>
          <w:rFonts w:asciiTheme="minorHAnsi" w:hAnsiTheme="minorHAnsi"/>
          <w:lang w:val="de-AT"/>
        </w:rPr>
      </w:pPr>
      <w:r w:rsidRPr="00634939">
        <w:rPr>
          <w:rFonts w:asciiTheme="minorHAnsi" w:hAnsiTheme="minorHAnsi"/>
          <w:lang w:val="de-AT"/>
        </w:rPr>
        <w:t>V</w:t>
      </w:r>
      <w:r w:rsidR="00977C8F" w:rsidRPr="00634939">
        <w:rPr>
          <w:rFonts w:asciiTheme="minorHAnsi" w:hAnsiTheme="minorHAnsi"/>
          <w:lang w:val="de-AT"/>
        </w:rPr>
        <w:t>erwirrt?</w:t>
      </w:r>
    </w:p>
    <w:p w:rsidR="00C401DE" w:rsidRPr="00634939" w:rsidRDefault="00C401DE" w:rsidP="00C401DE">
      <w:pPr>
        <w:jc w:val="both"/>
        <w:rPr>
          <w:rFonts w:asciiTheme="minorHAnsi" w:hAnsiTheme="minorHAnsi"/>
          <w:lang w:val="de-AT"/>
        </w:rPr>
      </w:pPr>
    </w:p>
    <w:p w:rsidR="00977C8F" w:rsidRPr="00634939" w:rsidRDefault="00977C8F" w:rsidP="00977C8F">
      <w:pPr>
        <w:jc w:val="both"/>
        <w:rPr>
          <w:rFonts w:asciiTheme="minorHAnsi" w:hAnsiTheme="minorHAnsi"/>
          <w:lang w:val="de-AT"/>
        </w:rPr>
      </w:pPr>
      <w:r w:rsidRPr="00634939">
        <w:rPr>
          <w:rFonts w:asciiTheme="minorHAnsi" w:hAnsiTheme="minorHAnsi"/>
          <w:lang w:val="de-AT"/>
        </w:rPr>
        <w:t>Es i</w:t>
      </w:r>
      <w:r w:rsidR="00E40B41" w:rsidRPr="00634939">
        <w:rPr>
          <w:rFonts w:asciiTheme="minorHAnsi" w:hAnsiTheme="minorHAnsi"/>
          <w:lang w:val="de-AT"/>
        </w:rPr>
        <w:t xml:space="preserve">st wichtig, </w:t>
      </w:r>
      <w:r w:rsidRPr="00634939">
        <w:rPr>
          <w:rFonts w:asciiTheme="minorHAnsi" w:hAnsiTheme="minorHAnsi"/>
          <w:lang w:val="de-AT"/>
        </w:rPr>
        <w:t xml:space="preserve">die verschiedenen </w:t>
      </w:r>
      <w:r w:rsidR="00544C17">
        <w:rPr>
          <w:rFonts w:asciiTheme="minorHAnsi" w:hAnsiTheme="minorHAnsi"/>
          <w:lang w:val="de-AT"/>
        </w:rPr>
        <w:t>amtlichen</w:t>
      </w:r>
      <w:r w:rsidRPr="00634939">
        <w:rPr>
          <w:rFonts w:asciiTheme="minorHAnsi" w:hAnsiTheme="minorHAnsi"/>
          <w:lang w:val="de-AT"/>
        </w:rPr>
        <w:t xml:space="preserve"> Verfahren </w:t>
      </w:r>
      <w:r w:rsidR="00E40B41" w:rsidRPr="00634939">
        <w:rPr>
          <w:rFonts w:asciiTheme="minorHAnsi" w:hAnsiTheme="minorHAnsi"/>
          <w:lang w:val="de-AT"/>
        </w:rPr>
        <w:t xml:space="preserve">zu </w:t>
      </w:r>
      <w:r w:rsidRPr="00634939">
        <w:rPr>
          <w:rFonts w:asciiTheme="minorHAnsi" w:hAnsiTheme="minorHAnsi"/>
          <w:lang w:val="de-AT"/>
        </w:rPr>
        <w:t xml:space="preserve">kennen, </w:t>
      </w:r>
      <w:r w:rsidR="00E40B41" w:rsidRPr="00634939">
        <w:rPr>
          <w:rFonts w:asciiTheme="minorHAnsi" w:hAnsiTheme="minorHAnsi"/>
          <w:lang w:val="de-AT"/>
        </w:rPr>
        <w:t xml:space="preserve">mit </w:t>
      </w:r>
      <w:r w:rsidR="00544C17">
        <w:rPr>
          <w:rFonts w:asciiTheme="minorHAnsi" w:hAnsiTheme="minorHAnsi"/>
          <w:lang w:val="de-AT"/>
        </w:rPr>
        <w:t>denen S</w:t>
      </w:r>
      <w:r w:rsidRPr="00634939">
        <w:rPr>
          <w:rFonts w:asciiTheme="minorHAnsi" w:hAnsiTheme="minorHAnsi"/>
          <w:lang w:val="de-AT"/>
        </w:rPr>
        <w:t xml:space="preserve">ie </w:t>
      </w:r>
      <w:r w:rsidR="00E40B41" w:rsidRPr="00634939">
        <w:rPr>
          <w:rFonts w:asciiTheme="minorHAnsi" w:hAnsiTheme="minorHAnsi"/>
          <w:lang w:val="de-AT"/>
        </w:rPr>
        <w:t xml:space="preserve">sich </w:t>
      </w:r>
      <w:r w:rsidRPr="00634939">
        <w:rPr>
          <w:rFonts w:asciiTheme="minorHAnsi" w:hAnsiTheme="minorHAnsi"/>
          <w:lang w:val="de-AT"/>
        </w:rPr>
        <w:t>nach ihr</w:t>
      </w:r>
      <w:r w:rsidR="00E40B41" w:rsidRPr="00634939">
        <w:rPr>
          <w:rFonts w:asciiTheme="minorHAnsi" w:hAnsiTheme="minorHAnsi"/>
          <w:lang w:val="de-AT"/>
        </w:rPr>
        <w:t xml:space="preserve">er Ankunft in </w:t>
      </w:r>
      <w:r w:rsidR="004D7848">
        <w:rPr>
          <w:rFonts w:asciiTheme="minorHAnsi" w:hAnsiTheme="minorHAnsi"/>
          <w:lang w:val="de-AT"/>
        </w:rPr>
        <w:t>Österreich</w:t>
      </w:r>
      <w:r w:rsidR="00E40B41" w:rsidRPr="00634939">
        <w:rPr>
          <w:rFonts w:asciiTheme="minorHAnsi" w:hAnsiTheme="minorHAnsi"/>
          <w:lang w:val="de-AT"/>
        </w:rPr>
        <w:t xml:space="preserve"> auseinandersetzen </w:t>
      </w:r>
      <w:r w:rsidR="004D7848">
        <w:rPr>
          <w:rFonts w:asciiTheme="minorHAnsi" w:hAnsiTheme="minorHAnsi"/>
          <w:lang w:val="de-AT"/>
        </w:rPr>
        <w:t>werden. Der Zugang</w:t>
      </w:r>
      <w:r w:rsidRPr="00634939">
        <w:rPr>
          <w:rFonts w:asciiTheme="minorHAnsi" w:hAnsiTheme="minorHAnsi"/>
          <w:lang w:val="de-AT"/>
        </w:rPr>
        <w:t xml:space="preserve"> </w:t>
      </w:r>
      <w:r w:rsidR="00E40B41" w:rsidRPr="00634939">
        <w:rPr>
          <w:rFonts w:asciiTheme="minorHAnsi" w:hAnsiTheme="minorHAnsi"/>
          <w:lang w:val="de-AT"/>
        </w:rPr>
        <w:t>zu</w:t>
      </w:r>
      <w:r w:rsidR="004D7848">
        <w:rPr>
          <w:rFonts w:asciiTheme="minorHAnsi" w:hAnsiTheme="minorHAnsi"/>
          <w:lang w:val="de-AT"/>
        </w:rPr>
        <w:t xml:space="preserve"> </w:t>
      </w:r>
      <w:r w:rsidRPr="00634939">
        <w:rPr>
          <w:rFonts w:asciiTheme="minorHAnsi" w:hAnsiTheme="minorHAnsi"/>
          <w:lang w:val="de-AT"/>
        </w:rPr>
        <w:t>Inform</w:t>
      </w:r>
      <w:r w:rsidR="00E40B41" w:rsidRPr="00634939">
        <w:rPr>
          <w:rFonts w:asciiTheme="minorHAnsi" w:hAnsiTheme="minorHAnsi"/>
          <w:lang w:val="de-AT"/>
        </w:rPr>
        <w:t xml:space="preserve">ationen und einfache Handlungsanleitungen, </w:t>
      </w:r>
      <w:r w:rsidR="00A97089" w:rsidRPr="00634939">
        <w:rPr>
          <w:rFonts w:asciiTheme="minorHAnsi" w:hAnsiTheme="minorHAnsi"/>
          <w:lang w:val="de-AT"/>
        </w:rPr>
        <w:t xml:space="preserve">die </w:t>
      </w:r>
      <w:r w:rsidR="002324EC" w:rsidRPr="00634939">
        <w:rPr>
          <w:rFonts w:asciiTheme="minorHAnsi" w:hAnsiTheme="minorHAnsi"/>
          <w:lang w:val="de-AT"/>
        </w:rPr>
        <w:t>einzelne</w:t>
      </w:r>
      <w:r w:rsidR="00A97089" w:rsidRPr="00634939">
        <w:rPr>
          <w:rFonts w:asciiTheme="minorHAnsi" w:hAnsiTheme="minorHAnsi"/>
          <w:lang w:val="de-AT"/>
        </w:rPr>
        <w:t xml:space="preserve"> Schritte bei verschiedenen</w:t>
      </w:r>
      <w:r w:rsidR="004D7848">
        <w:rPr>
          <w:rFonts w:asciiTheme="minorHAnsi" w:hAnsiTheme="minorHAnsi"/>
          <w:lang w:val="de-AT"/>
        </w:rPr>
        <w:t xml:space="preserve"> Verfahren erläutern</w:t>
      </w:r>
      <w:r w:rsidR="002324EC" w:rsidRPr="00634939">
        <w:rPr>
          <w:rFonts w:asciiTheme="minorHAnsi" w:hAnsiTheme="minorHAnsi"/>
          <w:lang w:val="de-AT"/>
        </w:rPr>
        <w:t xml:space="preserve"> und </w:t>
      </w:r>
      <w:r w:rsidRPr="00634939">
        <w:rPr>
          <w:rFonts w:asciiTheme="minorHAnsi" w:hAnsiTheme="minorHAnsi"/>
          <w:lang w:val="de-AT"/>
        </w:rPr>
        <w:t xml:space="preserve">ihre Rechte und Verantwortlichkeiten </w:t>
      </w:r>
      <w:r w:rsidR="00A97089" w:rsidRPr="00634939">
        <w:rPr>
          <w:rFonts w:asciiTheme="minorHAnsi" w:hAnsiTheme="minorHAnsi"/>
          <w:lang w:val="de-AT"/>
        </w:rPr>
        <w:t>aufzeig</w:t>
      </w:r>
      <w:r w:rsidR="00A13A69">
        <w:rPr>
          <w:rFonts w:asciiTheme="minorHAnsi" w:hAnsiTheme="minorHAnsi"/>
          <w:lang w:val="de-AT"/>
        </w:rPr>
        <w:t>en</w:t>
      </w:r>
      <w:r w:rsidR="00A97089" w:rsidRPr="00634939">
        <w:rPr>
          <w:rFonts w:asciiTheme="minorHAnsi" w:hAnsiTheme="minorHAnsi"/>
          <w:lang w:val="de-AT"/>
        </w:rPr>
        <w:t xml:space="preserve">, </w:t>
      </w:r>
      <w:r w:rsidR="004D7848">
        <w:rPr>
          <w:rFonts w:asciiTheme="minorHAnsi" w:hAnsiTheme="minorHAnsi"/>
          <w:lang w:val="de-AT"/>
        </w:rPr>
        <w:t>können die</w:t>
      </w:r>
      <w:r w:rsidRPr="00634939">
        <w:rPr>
          <w:rFonts w:asciiTheme="minorHAnsi" w:hAnsiTheme="minorHAnsi"/>
          <w:lang w:val="de-AT"/>
        </w:rPr>
        <w:t xml:space="preserve"> Eingewöhn</w:t>
      </w:r>
      <w:r w:rsidR="002324EC" w:rsidRPr="00634939">
        <w:rPr>
          <w:rFonts w:asciiTheme="minorHAnsi" w:hAnsiTheme="minorHAnsi"/>
          <w:lang w:val="de-AT"/>
        </w:rPr>
        <w:t xml:space="preserve">ung sehr positiv beeinflussen. Ein Mangel an </w:t>
      </w:r>
      <w:r w:rsidRPr="00634939">
        <w:rPr>
          <w:rFonts w:asciiTheme="minorHAnsi" w:hAnsiTheme="minorHAnsi"/>
          <w:lang w:val="de-AT"/>
        </w:rPr>
        <w:t>Information</w:t>
      </w:r>
      <w:r w:rsidR="002324EC" w:rsidRPr="00634939">
        <w:rPr>
          <w:rFonts w:asciiTheme="minorHAnsi" w:hAnsiTheme="minorHAnsi"/>
          <w:lang w:val="de-AT"/>
        </w:rPr>
        <w:t>en</w:t>
      </w:r>
      <w:r w:rsidRPr="00634939">
        <w:rPr>
          <w:rFonts w:asciiTheme="minorHAnsi" w:hAnsiTheme="minorHAnsi"/>
          <w:lang w:val="de-AT"/>
        </w:rPr>
        <w:t xml:space="preserve"> auf der anderen Seite </w:t>
      </w:r>
      <w:r w:rsidR="004D7848">
        <w:rPr>
          <w:rFonts w:asciiTheme="minorHAnsi" w:hAnsiTheme="minorHAnsi"/>
          <w:lang w:val="de-AT"/>
        </w:rPr>
        <w:t>kann</w:t>
      </w:r>
      <w:r w:rsidR="002324EC" w:rsidRPr="00634939">
        <w:rPr>
          <w:rFonts w:asciiTheme="minorHAnsi" w:hAnsiTheme="minorHAnsi"/>
          <w:lang w:val="de-AT"/>
        </w:rPr>
        <w:t xml:space="preserve"> Schwierigkeiten in der Zusammenarbeit mit Behörden und anderen Insti</w:t>
      </w:r>
      <w:r w:rsidR="004D7848">
        <w:rPr>
          <w:rFonts w:asciiTheme="minorHAnsi" w:hAnsiTheme="minorHAnsi"/>
          <w:lang w:val="de-AT"/>
        </w:rPr>
        <w:t>t</w:t>
      </w:r>
      <w:r w:rsidR="002324EC" w:rsidRPr="00634939">
        <w:rPr>
          <w:rFonts w:asciiTheme="minorHAnsi" w:hAnsiTheme="minorHAnsi"/>
          <w:lang w:val="de-AT"/>
        </w:rPr>
        <w:t xml:space="preserve">utionen verursachen. </w:t>
      </w:r>
    </w:p>
    <w:p w:rsidR="008E689E" w:rsidRPr="00634939" w:rsidRDefault="008E689E" w:rsidP="00C401DE">
      <w:pPr>
        <w:jc w:val="both"/>
        <w:rPr>
          <w:rFonts w:asciiTheme="minorHAnsi" w:hAnsiTheme="minorHAnsi"/>
          <w:lang w:val="de-AT"/>
        </w:rPr>
      </w:pPr>
    </w:p>
    <w:p w:rsidR="00C401DE" w:rsidRPr="00634939" w:rsidRDefault="00C401DE" w:rsidP="00C401DE">
      <w:pPr>
        <w:jc w:val="both"/>
        <w:rPr>
          <w:rFonts w:asciiTheme="minorHAnsi" w:hAnsiTheme="minorHAnsi"/>
          <w:lang w:val="de-AT"/>
        </w:rPr>
      </w:pPr>
    </w:p>
    <w:p w:rsidR="001476EE" w:rsidRPr="00634939" w:rsidRDefault="00BB2DFD" w:rsidP="000B5C22">
      <w:pPr>
        <w:jc w:val="both"/>
        <w:rPr>
          <w:rFonts w:asciiTheme="minorHAnsi" w:hAnsiTheme="minorHAnsi"/>
          <w:lang w:val="de-AT"/>
        </w:rPr>
      </w:pPr>
      <w:r w:rsidRPr="00634939">
        <w:rPr>
          <w:rFonts w:asciiTheme="minorHAnsi" w:hAnsiTheme="minorHAnsi"/>
          <w:lang w:val="de-AT"/>
        </w:rPr>
        <w:t>Wichtige Bereiche</w:t>
      </w:r>
    </w:p>
    <w:p w:rsidR="001476EE" w:rsidRPr="00634939" w:rsidRDefault="001476EE" w:rsidP="000B5C22">
      <w:pPr>
        <w:jc w:val="both"/>
        <w:rPr>
          <w:rFonts w:asciiTheme="minorHAnsi" w:hAnsiTheme="minorHAnsi"/>
          <w:lang w:val="de-AT"/>
        </w:rPr>
      </w:pPr>
    </w:p>
    <w:p w:rsidR="00BB2DFD" w:rsidRPr="00634939" w:rsidRDefault="002324EC" w:rsidP="00BB2DFD">
      <w:pPr>
        <w:jc w:val="both"/>
        <w:rPr>
          <w:rFonts w:asciiTheme="minorHAnsi" w:hAnsiTheme="minorHAnsi"/>
          <w:lang w:val="de-AT"/>
        </w:rPr>
      </w:pPr>
      <w:r w:rsidRPr="00634939">
        <w:rPr>
          <w:rFonts w:asciiTheme="minorHAnsi" w:hAnsiTheme="minorHAnsi"/>
          <w:lang w:val="de-AT"/>
        </w:rPr>
        <w:t>Zunächst ist es erforderlich, die eigenen Rechte und Verpflichtungen zu kennen sowie über Gesetze im Land Bescheid zu wissen. In diesem Zusammenhang ist es von Vorteil, über bestimmte behördliche Verfahren informiert zu sein, etwa wenn es um die Meldung des Wohnsitzes oder die Suche nach Arbeit geht. Informationen rund um das Thema Arbeit sind notwendig, um einer Beschäftigung nac</w:t>
      </w:r>
      <w:r w:rsidR="00A13A69">
        <w:rPr>
          <w:rFonts w:asciiTheme="minorHAnsi" w:hAnsiTheme="minorHAnsi"/>
          <w:lang w:val="de-AT"/>
        </w:rPr>
        <w:t>hzugehen und als Arbeitnehmer</w:t>
      </w:r>
      <w:r w:rsidRPr="00634939">
        <w:rPr>
          <w:rFonts w:asciiTheme="minorHAnsi" w:hAnsiTheme="minorHAnsi"/>
          <w:lang w:val="de-AT"/>
        </w:rPr>
        <w:t xml:space="preserve"> Rechte zu kennen und Pflichten wahrzunehmen. </w:t>
      </w:r>
      <w:r w:rsidR="004D7848">
        <w:rPr>
          <w:rFonts w:asciiTheme="minorHAnsi" w:hAnsiTheme="minorHAnsi"/>
          <w:lang w:val="de-AT"/>
        </w:rPr>
        <w:t>Die Auseinandersetzung mit</w:t>
      </w:r>
      <w:r w:rsidRPr="00634939">
        <w:rPr>
          <w:rFonts w:asciiTheme="minorHAnsi" w:hAnsiTheme="minorHAnsi"/>
          <w:lang w:val="de-AT"/>
        </w:rPr>
        <w:t xml:space="preserve"> Themen wie Schule und Bildung sowie</w:t>
      </w:r>
      <w:r w:rsidR="00C25796" w:rsidRPr="00634939">
        <w:rPr>
          <w:rFonts w:asciiTheme="minorHAnsi" w:hAnsiTheme="minorHAnsi"/>
          <w:lang w:val="de-AT"/>
        </w:rPr>
        <w:t xml:space="preserve"> Gesundheit und Versicherung </w:t>
      </w:r>
      <w:r w:rsidR="004D7848">
        <w:rPr>
          <w:rFonts w:asciiTheme="minorHAnsi" w:hAnsiTheme="minorHAnsi"/>
          <w:lang w:val="de-AT"/>
        </w:rPr>
        <w:t>ist erforderlich,</w:t>
      </w:r>
      <w:r w:rsidRPr="00634939">
        <w:rPr>
          <w:rFonts w:asciiTheme="minorHAnsi" w:hAnsiTheme="minorHAnsi"/>
          <w:lang w:val="de-AT"/>
        </w:rPr>
        <w:t xml:space="preserve"> um bei Be</w:t>
      </w:r>
      <w:r w:rsidR="004D7848">
        <w:rPr>
          <w:rFonts w:asciiTheme="minorHAnsi" w:hAnsiTheme="minorHAnsi"/>
          <w:lang w:val="de-AT"/>
        </w:rPr>
        <w:t xml:space="preserve">darf medizinische Versorgung </w:t>
      </w:r>
      <w:r w:rsidR="00C25796" w:rsidRPr="00634939">
        <w:rPr>
          <w:rFonts w:asciiTheme="minorHAnsi" w:hAnsiTheme="minorHAnsi"/>
          <w:lang w:val="de-AT"/>
        </w:rPr>
        <w:t xml:space="preserve">und </w:t>
      </w:r>
      <w:r w:rsidR="004D7848">
        <w:rPr>
          <w:rFonts w:asciiTheme="minorHAnsi" w:hAnsiTheme="minorHAnsi"/>
          <w:lang w:val="de-AT"/>
        </w:rPr>
        <w:t>Zugang zu Aus- und Weiterbildung zu erhalten.</w:t>
      </w:r>
      <w:r w:rsidR="00C25796" w:rsidRPr="00634939">
        <w:rPr>
          <w:rFonts w:asciiTheme="minorHAnsi" w:hAnsiTheme="minorHAnsi"/>
          <w:lang w:val="de-AT"/>
        </w:rPr>
        <w:t xml:space="preserve"> Voraussetzung dafür ist das Beherrschen der Sprache. Daher sollte man sich über das Angebot an Sprachkursen erkundigen und motiviert sein, diese erfolreich abzuschließen. Schlussendlich kann es erfreulich sein, eine neue Kultur kennen zu lernen und Tradition</w:t>
      </w:r>
      <w:r w:rsidR="004D7848">
        <w:rPr>
          <w:rFonts w:asciiTheme="minorHAnsi" w:hAnsiTheme="minorHAnsi"/>
          <w:lang w:val="de-AT"/>
        </w:rPr>
        <w:t>en</w:t>
      </w:r>
      <w:r w:rsidR="00C25796" w:rsidRPr="00634939">
        <w:rPr>
          <w:rFonts w:asciiTheme="minorHAnsi" w:hAnsiTheme="minorHAnsi"/>
          <w:lang w:val="de-AT"/>
        </w:rPr>
        <w:t xml:space="preserve">, Sehenswürdikeiten sowie gemeinschaftliche Aktivitäten und Veranstaltungen zu kennen. </w:t>
      </w:r>
    </w:p>
    <w:p w:rsidR="008E689E" w:rsidRPr="00634939" w:rsidRDefault="008E689E" w:rsidP="009C5070">
      <w:pPr>
        <w:jc w:val="both"/>
        <w:rPr>
          <w:rFonts w:asciiTheme="minorHAnsi" w:hAnsiTheme="minorHAnsi"/>
          <w:lang w:val="de-AT"/>
        </w:rPr>
      </w:pPr>
    </w:p>
    <w:p w:rsidR="001476EE" w:rsidRPr="00634939" w:rsidRDefault="001476EE" w:rsidP="00C401DE">
      <w:pPr>
        <w:jc w:val="both"/>
        <w:rPr>
          <w:rFonts w:asciiTheme="minorHAnsi" w:hAnsiTheme="minorHAnsi"/>
          <w:lang w:val="de-AT"/>
        </w:rPr>
      </w:pPr>
    </w:p>
    <w:p w:rsidR="00672A77" w:rsidRPr="00634939" w:rsidRDefault="00672A77" w:rsidP="00C401DE">
      <w:pPr>
        <w:jc w:val="both"/>
        <w:rPr>
          <w:rFonts w:asciiTheme="minorHAnsi" w:hAnsiTheme="minorHAnsi"/>
          <w:lang w:val="de-AT"/>
        </w:rPr>
      </w:pPr>
      <w:r w:rsidRPr="00634939">
        <w:rPr>
          <w:rFonts w:asciiTheme="minorHAnsi" w:hAnsiTheme="minorHAnsi"/>
          <w:lang w:val="de-AT"/>
        </w:rPr>
        <w:lastRenderedPageBreak/>
        <w:t>Wo sind bestimmte Informationen zu finden?</w:t>
      </w:r>
    </w:p>
    <w:p w:rsidR="00672A77" w:rsidRPr="00634939" w:rsidRDefault="00672A77" w:rsidP="00C401DE">
      <w:pPr>
        <w:jc w:val="both"/>
        <w:rPr>
          <w:rFonts w:asciiTheme="minorHAnsi" w:hAnsiTheme="minorHAnsi"/>
          <w:lang w:val="de-AT"/>
        </w:rPr>
      </w:pPr>
    </w:p>
    <w:p w:rsidR="00983A0E" w:rsidRPr="00634939" w:rsidRDefault="009C5070" w:rsidP="000E390E">
      <w:pPr>
        <w:jc w:val="both"/>
        <w:rPr>
          <w:rFonts w:asciiTheme="minorHAnsi" w:hAnsiTheme="minorHAnsi"/>
          <w:lang w:val="de-AT"/>
        </w:rPr>
      </w:pPr>
      <w:r w:rsidRPr="00634939">
        <w:rPr>
          <w:rFonts w:asciiTheme="minorHAnsi" w:hAnsiTheme="minorHAnsi"/>
          <w:lang w:val="de-AT"/>
        </w:rPr>
        <w:t>Bei der Ankunft</w:t>
      </w:r>
      <w:r w:rsidR="004D7848">
        <w:rPr>
          <w:rFonts w:asciiTheme="minorHAnsi" w:hAnsiTheme="minorHAnsi"/>
          <w:lang w:val="de-AT"/>
        </w:rPr>
        <w:t xml:space="preserve"> in einem neuen Land</w:t>
      </w:r>
      <w:r w:rsidR="00672A77" w:rsidRPr="00634939">
        <w:rPr>
          <w:rFonts w:asciiTheme="minorHAnsi" w:hAnsiTheme="minorHAnsi"/>
          <w:lang w:val="de-AT"/>
        </w:rPr>
        <w:t xml:space="preserve"> stellt sich die Frage, wo relevante In</w:t>
      </w:r>
      <w:r w:rsidRPr="00634939">
        <w:rPr>
          <w:rFonts w:asciiTheme="minorHAnsi" w:hAnsiTheme="minorHAnsi"/>
          <w:lang w:val="de-AT"/>
        </w:rPr>
        <w:t>formati</w:t>
      </w:r>
      <w:r w:rsidR="00E95C66">
        <w:rPr>
          <w:rFonts w:asciiTheme="minorHAnsi" w:hAnsiTheme="minorHAnsi"/>
          <w:lang w:val="de-AT"/>
        </w:rPr>
        <w:t>onen zu finden sind. Neben Infor</w:t>
      </w:r>
      <w:r w:rsidRPr="00634939">
        <w:rPr>
          <w:rFonts w:asciiTheme="minorHAnsi" w:hAnsiTheme="minorHAnsi"/>
          <w:lang w:val="de-AT"/>
        </w:rPr>
        <w:t xml:space="preserve">mationen, die online verfügbar sind, können Sie sich an </w:t>
      </w:r>
      <w:r w:rsidR="00672A77" w:rsidRPr="00634939">
        <w:rPr>
          <w:rFonts w:asciiTheme="minorHAnsi" w:hAnsiTheme="minorHAnsi"/>
          <w:lang w:val="de-AT"/>
        </w:rPr>
        <w:t>Personen aus Ihrer Gemeinde</w:t>
      </w:r>
      <w:r w:rsidRPr="00634939">
        <w:rPr>
          <w:rFonts w:asciiTheme="minorHAnsi" w:hAnsiTheme="minorHAnsi"/>
          <w:lang w:val="de-AT"/>
        </w:rPr>
        <w:t xml:space="preserve"> wenden. Des Weiteren gibt es unterschiedliche Organisationen, </w:t>
      </w:r>
      <w:r w:rsidR="00672A77" w:rsidRPr="00634939">
        <w:rPr>
          <w:rFonts w:asciiTheme="minorHAnsi" w:hAnsiTheme="minorHAnsi"/>
          <w:lang w:val="de-AT"/>
        </w:rPr>
        <w:t>die Informationen</w:t>
      </w:r>
      <w:r w:rsidRPr="00634939">
        <w:rPr>
          <w:rFonts w:asciiTheme="minorHAnsi" w:hAnsiTheme="minorHAnsi"/>
          <w:lang w:val="de-AT"/>
        </w:rPr>
        <w:t xml:space="preserve"> zu bestimmten Themengebieten bereitstellen, </w:t>
      </w:r>
      <w:r w:rsidR="00672A77" w:rsidRPr="00634939">
        <w:rPr>
          <w:rFonts w:asciiTheme="minorHAnsi" w:hAnsiTheme="minorHAnsi"/>
          <w:lang w:val="de-AT"/>
        </w:rPr>
        <w:t>die direkt bestimmte Dienste anbieten oder Organisationen, die MigrantInnen und</w:t>
      </w:r>
      <w:r w:rsidRPr="00634939">
        <w:rPr>
          <w:rFonts w:asciiTheme="minorHAnsi" w:hAnsiTheme="minorHAnsi"/>
          <w:lang w:val="de-AT"/>
        </w:rPr>
        <w:t xml:space="preserve"> </w:t>
      </w:r>
      <w:r w:rsidR="00E95C66">
        <w:rPr>
          <w:rFonts w:asciiTheme="minorHAnsi" w:hAnsiTheme="minorHAnsi"/>
          <w:lang w:val="de-AT"/>
        </w:rPr>
        <w:t>Geflüchtete</w:t>
      </w:r>
      <w:r w:rsidRPr="00634939">
        <w:rPr>
          <w:rFonts w:asciiTheme="minorHAnsi" w:hAnsiTheme="minorHAnsi"/>
          <w:lang w:val="de-AT"/>
        </w:rPr>
        <w:t xml:space="preserve"> unterstützen. Das können zum Beispiel </w:t>
      </w:r>
      <w:r w:rsidR="00E95C66">
        <w:rPr>
          <w:rFonts w:asciiTheme="minorHAnsi" w:hAnsiTheme="minorHAnsi"/>
          <w:lang w:val="de-AT"/>
        </w:rPr>
        <w:t>staatliche</w:t>
      </w:r>
      <w:r w:rsidR="00AD46D2" w:rsidRPr="00634939">
        <w:rPr>
          <w:rFonts w:asciiTheme="minorHAnsi" w:hAnsiTheme="minorHAnsi"/>
          <w:lang w:val="de-AT"/>
        </w:rPr>
        <w:t xml:space="preserve"> Leistungen/Services</w:t>
      </w:r>
      <w:r w:rsidRPr="00634939">
        <w:rPr>
          <w:rFonts w:asciiTheme="minorHAnsi" w:hAnsiTheme="minorHAnsi"/>
          <w:lang w:val="de-AT"/>
        </w:rPr>
        <w:t xml:space="preserve"> sein, Angebote von</w:t>
      </w:r>
      <w:r w:rsidR="000E390E" w:rsidRPr="00634939">
        <w:rPr>
          <w:rFonts w:asciiTheme="minorHAnsi" w:hAnsiTheme="minorHAnsi"/>
          <w:lang w:val="de-AT"/>
        </w:rPr>
        <w:t xml:space="preserve"> </w:t>
      </w:r>
      <w:r w:rsidR="004D7848">
        <w:rPr>
          <w:rFonts w:asciiTheme="minorHAnsi" w:hAnsiTheme="minorHAnsi"/>
          <w:lang w:val="de-AT"/>
        </w:rPr>
        <w:t>Nichtr</w:t>
      </w:r>
      <w:r w:rsidR="00AD46D2" w:rsidRPr="00634939">
        <w:rPr>
          <w:rFonts w:asciiTheme="minorHAnsi" w:hAnsiTheme="minorHAnsi"/>
          <w:lang w:val="de-AT"/>
        </w:rPr>
        <w:t>egierungsorganisationen</w:t>
      </w:r>
      <w:r w:rsidR="004D7848">
        <w:rPr>
          <w:rFonts w:asciiTheme="minorHAnsi" w:hAnsiTheme="minorHAnsi"/>
          <w:lang w:val="de-AT"/>
        </w:rPr>
        <w:t xml:space="preserve"> </w:t>
      </w:r>
      <w:r w:rsidR="00AD46D2" w:rsidRPr="00634939">
        <w:rPr>
          <w:rFonts w:asciiTheme="minorHAnsi" w:hAnsiTheme="minorHAnsi"/>
          <w:lang w:val="de-AT"/>
        </w:rPr>
        <w:t>(NGOs)</w:t>
      </w:r>
      <w:r w:rsidR="000E390E" w:rsidRPr="00634939">
        <w:rPr>
          <w:rFonts w:asciiTheme="minorHAnsi" w:hAnsiTheme="minorHAnsi"/>
          <w:lang w:val="de-AT"/>
        </w:rPr>
        <w:t xml:space="preserve">, </w:t>
      </w:r>
      <w:r w:rsidR="00AD46D2" w:rsidRPr="00634939">
        <w:rPr>
          <w:rFonts w:asciiTheme="minorHAnsi" w:hAnsiTheme="minorHAnsi"/>
          <w:lang w:val="de-AT"/>
        </w:rPr>
        <w:t>Websites</w:t>
      </w:r>
      <w:r w:rsidR="000E390E" w:rsidRPr="00634939">
        <w:rPr>
          <w:rFonts w:asciiTheme="minorHAnsi" w:hAnsiTheme="minorHAnsi"/>
          <w:lang w:val="de-AT"/>
        </w:rPr>
        <w:t>, die spezifische Informationen z</w:t>
      </w:r>
      <w:r w:rsidR="004D7848">
        <w:rPr>
          <w:rFonts w:asciiTheme="minorHAnsi" w:hAnsiTheme="minorHAnsi"/>
          <w:lang w:val="de-AT"/>
        </w:rPr>
        <w:t>ur Verfügung stellen, Gemeinden</w:t>
      </w:r>
      <w:r w:rsidR="000E390E" w:rsidRPr="00634939">
        <w:rPr>
          <w:rFonts w:asciiTheme="minorHAnsi" w:hAnsiTheme="minorHAnsi"/>
          <w:lang w:val="de-AT"/>
        </w:rPr>
        <w:t xml:space="preserve"> </w:t>
      </w:r>
      <w:r w:rsidR="004D7848">
        <w:rPr>
          <w:rFonts w:asciiTheme="minorHAnsi" w:hAnsiTheme="minorHAnsi"/>
          <w:lang w:val="de-AT"/>
        </w:rPr>
        <w:t xml:space="preserve">oder </w:t>
      </w:r>
      <w:r w:rsidR="00AD46D2" w:rsidRPr="00634939">
        <w:rPr>
          <w:rFonts w:asciiTheme="minorHAnsi" w:hAnsiTheme="minorHAnsi"/>
          <w:lang w:val="de-AT"/>
        </w:rPr>
        <w:t>Migrantenorganisationen</w:t>
      </w:r>
      <w:r w:rsidR="004D7848">
        <w:rPr>
          <w:rFonts w:asciiTheme="minorHAnsi" w:hAnsiTheme="minorHAnsi"/>
          <w:lang w:val="de-AT"/>
        </w:rPr>
        <w:t xml:space="preserve">. </w:t>
      </w:r>
    </w:p>
    <w:p w:rsidR="005A4775" w:rsidRPr="00634939" w:rsidRDefault="005A4775" w:rsidP="00C401DE">
      <w:pPr>
        <w:jc w:val="both"/>
        <w:rPr>
          <w:rFonts w:asciiTheme="minorHAnsi" w:hAnsiTheme="minorHAnsi"/>
          <w:lang w:val="de-AT"/>
        </w:rPr>
      </w:pPr>
    </w:p>
    <w:p w:rsidR="001476EE" w:rsidRPr="00634939" w:rsidRDefault="001476EE" w:rsidP="00236129">
      <w:pPr>
        <w:rPr>
          <w:rFonts w:asciiTheme="minorHAnsi" w:hAnsiTheme="minorHAnsi"/>
          <w:lang w:val="de-AT"/>
        </w:rPr>
      </w:pPr>
    </w:p>
    <w:p w:rsidR="004D6BAB" w:rsidRPr="00634939" w:rsidRDefault="00672A77" w:rsidP="00C401DE">
      <w:pPr>
        <w:jc w:val="both"/>
        <w:rPr>
          <w:rFonts w:asciiTheme="minorHAnsi" w:hAnsiTheme="minorHAnsi"/>
          <w:lang w:val="de-AT"/>
        </w:rPr>
      </w:pPr>
      <w:r w:rsidRPr="00634939">
        <w:rPr>
          <w:rFonts w:asciiTheme="minorHAnsi" w:hAnsiTheme="minorHAnsi"/>
          <w:lang w:val="de-AT"/>
        </w:rPr>
        <w:t>Informationen erhalten</w:t>
      </w:r>
    </w:p>
    <w:p w:rsidR="00AD46D2" w:rsidRPr="00634939" w:rsidRDefault="00AD46D2" w:rsidP="00C401DE">
      <w:pPr>
        <w:jc w:val="both"/>
        <w:rPr>
          <w:rFonts w:asciiTheme="minorHAnsi" w:hAnsiTheme="minorHAnsi"/>
          <w:lang w:val="de-AT"/>
        </w:rPr>
      </w:pPr>
    </w:p>
    <w:p w:rsidR="00672A77" w:rsidRPr="00634939" w:rsidRDefault="00AD46D2" w:rsidP="00C401DE">
      <w:pPr>
        <w:jc w:val="both"/>
        <w:rPr>
          <w:rFonts w:asciiTheme="minorHAnsi" w:hAnsiTheme="minorHAnsi"/>
          <w:lang w:val="de-AT"/>
        </w:rPr>
      </w:pPr>
      <w:r w:rsidRPr="00634939">
        <w:rPr>
          <w:rFonts w:asciiTheme="minorHAnsi" w:hAnsiTheme="minorHAnsi"/>
          <w:lang w:val="de-AT"/>
        </w:rPr>
        <w:t>Es gibt unterschiedliche W</w:t>
      </w:r>
      <w:r w:rsidR="00B07D02" w:rsidRPr="00634939">
        <w:rPr>
          <w:rFonts w:asciiTheme="minorHAnsi" w:hAnsiTheme="minorHAnsi"/>
          <w:lang w:val="de-AT"/>
        </w:rPr>
        <w:t>ege, um Informationen von</w:t>
      </w:r>
      <w:r w:rsidRPr="00634939">
        <w:rPr>
          <w:rFonts w:asciiTheme="minorHAnsi" w:hAnsiTheme="minorHAnsi"/>
          <w:lang w:val="de-AT"/>
        </w:rPr>
        <w:t xml:space="preserve"> Organisationen zu erhalten. Der beste Weg ist</w:t>
      </w:r>
      <w:r w:rsidR="00B07D02" w:rsidRPr="00634939">
        <w:rPr>
          <w:rFonts w:asciiTheme="minorHAnsi" w:hAnsiTheme="minorHAnsi"/>
          <w:lang w:val="de-AT"/>
        </w:rPr>
        <w:t>,</w:t>
      </w:r>
      <w:r w:rsidRPr="00634939">
        <w:rPr>
          <w:rFonts w:asciiTheme="minorHAnsi" w:hAnsiTheme="minorHAnsi"/>
          <w:lang w:val="de-AT"/>
        </w:rPr>
        <w:t xml:space="preserve"> die Websites und Facebook-Seiten dieser Organisationen zu besuchen, um zu erfahren, welche Informationen und Dienste sie anbieten, sowie andere relevante Websites</w:t>
      </w:r>
      <w:r w:rsidR="004D7848">
        <w:rPr>
          <w:rFonts w:asciiTheme="minorHAnsi" w:hAnsiTheme="minorHAnsi"/>
          <w:lang w:val="de-AT"/>
        </w:rPr>
        <w:t xml:space="preserve"> zu finden</w:t>
      </w:r>
      <w:r w:rsidRPr="00634939">
        <w:rPr>
          <w:rFonts w:asciiTheme="minorHAnsi" w:hAnsiTheme="minorHAnsi"/>
          <w:lang w:val="de-AT"/>
        </w:rPr>
        <w:t xml:space="preserve">, </w:t>
      </w:r>
      <w:r w:rsidR="004D7848">
        <w:rPr>
          <w:rFonts w:asciiTheme="minorHAnsi" w:hAnsiTheme="minorHAnsi"/>
          <w:lang w:val="de-AT"/>
        </w:rPr>
        <w:t xml:space="preserve">die dort verlinkt sein können. </w:t>
      </w:r>
      <w:r w:rsidRPr="00634939">
        <w:rPr>
          <w:rFonts w:asciiTheme="minorHAnsi" w:hAnsiTheme="minorHAnsi"/>
          <w:lang w:val="de-AT"/>
        </w:rPr>
        <w:t>Dies hilft Ihnen auch, ein breites Verständnis für das Thema zu bekommen, an dem Sie interessiert sind.</w:t>
      </w:r>
      <w:r w:rsidR="00B07D02" w:rsidRPr="00634939">
        <w:rPr>
          <w:rFonts w:asciiTheme="minorHAnsi" w:hAnsiTheme="minorHAnsi"/>
          <w:lang w:val="de-AT"/>
        </w:rPr>
        <w:t xml:space="preserve"> </w:t>
      </w:r>
      <w:r w:rsidRPr="00634939">
        <w:rPr>
          <w:rFonts w:asciiTheme="minorHAnsi" w:hAnsiTheme="minorHAnsi"/>
          <w:lang w:val="de-AT"/>
        </w:rPr>
        <w:t xml:space="preserve">Wenn Sie weitere Informationen benötigen, können Sie sich mit den Organisationen in Verbindung setzen. Abhängig von der Art der Organisation kann es von Vorteil sein, </w:t>
      </w:r>
      <w:r w:rsidR="004D7848">
        <w:rPr>
          <w:rFonts w:asciiTheme="minorHAnsi" w:hAnsiTheme="minorHAnsi"/>
          <w:lang w:val="de-AT"/>
        </w:rPr>
        <w:t xml:space="preserve">zunächst telefonisch um Auskunft zu bitten, bevor </w:t>
      </w:r>
      <w:r w:rsidRPr="00634939">
        <w:rPr>
          <w:rFonts w:asciiTheme="minorHAnsi" w:hAnsiTheme="minorHAnsi"/>
          <w:lang w:val="de-AT"/>
        </w:rPr>
        <w:t>Sie per</w:t>
      </w:r>
      <w:r w:rsidR="00B07D02" w:rsidRPr="00634939">
        <w:rPr>
          <w:rFonts w:asciiTheme="minorHAnsi" w:hAnsiTheme="minorHAnsi"/>
          <w:lang w:val="de-AT"/>
        </w:rPr>
        <w:t>sönlich hingehen. Wenn Sie</w:t>
      </w:r>
      <w:r w:rsidRPr="00634939">
        <w:rPr>
          <w:rFonts w:asciiTheme="minorHAnsi" w:hAnsiTheme="minorHAnsi"/>
          <w:lang w:val="de-AT"/>
        </w:rPr>
        <w:t xml:space="preserve"> Unterstützung benötigen, um die staatlichen Verfahren und Ihre Rechte zu verstehen, wenn Sie Schwierigkeiten haben oder wenn Sie aufgrund von Sprachhindernissen überhaupt nicht mit den Behörden kommunizieren können, könn</w:t>
      </w:r>
      <w:r w:rsidR="004D7848">
        <w:rPr>
          <w:rFonts w:asciiTheme="minorHAnsi" w:hAnsiTheme="minorHAnsi"/>
          <w:lang w:val="de-AT"/>
        </w:rPr>
        <w:t>en Sie sich an bestimmte Nichtr</w:t>
      </w:r>
      <w:r w:rsidRPr="00634939">
        <w:rPr>
          <w:rFonts w:asciiTheme="minorHAnsi" w:hAnsiTheme="minorHAnsi"/>
          <w:lang w:val="de-AT"/>
        </w:rPr>
        <w:t>egierungsorganisationen (NGOs) wenden.</w:t>
      </w:r>
    </w:p>
    <w:p w:rsidR="001476EE" w:rsidRPr="00634939" w:rsidRDefault="001476EE" w:rsidP="00C401DE">
      <w:pPr>
        <w:jc w:val="both"/>
        <w:rPr>
          <w:rFonts w:asciiTheme="minorHAnsi" w:hAnsiTheme="minorHAnsi"/>
          <w:lang w:val="de-AT"/>
        </w:rPr>
      </w:pPr>
    </w:p>
    <w:p w:rsidR="00AD46D2" w:rsidRPr="00634939" w:rsidRDefault="00AD46D2" w:rsidP="00AD46D2">
      <w:pPr>
        <w:jc w:val="both"/>
        <w:rPr>
          <w:rFonts w:asciiTheme="minorHAnsi" w:hAnsiTheme="minorHAnsi"/>
          <w:lang w:val="de-AT"/>
        </w:rPr>
      </w:pPr>
    </w:p>
    <w:p w:rsidR="00AD46D2" w:rsidRPr="00634939" w:rsidRDefault="00AD46D2" w:rsidP="00AD46D2">
      <w:pPr>
        <w:jc w:val="both"/>
        <w:rPr>
          <w:rFonts w:asciiTheme="minorHAnsi" w:hAnsiTheme="minorHAnsi"/>
          <w:lang w:val="de-AT"/>
        </w:rPr>
      </w:pPr>
      <w:r w:rsidRPr="00634939">
        <w:rPr>
          <w:rFonts w:asciiTheme="minorHAnsi" w:hAnsiTheme="minorHAnsi"/>
          <w:lang w:val="de-AT"/>
        </w:rPr>
        <w:t>Websites</w:t>
      </w:r>
    </w:p>
    <w:p w:rsidR="00AD46D2" w:rsidRPr="00634939" w:rsidRDefault="00AD46D2" w:rsidP="00AD46D2">
      <w:pPr>
        <w:jc w:val="both"/>
        <w:rPr>
          <w:rFonts w:asciiTheme="minorHAnsi" w:hAnsiTheme="minorHAnsi"/>
          <w:lang w:val="de-AT"/>
        </w:rPr>
      </w:pPr>
    </w:p>
    <w:p w:rsidR="0036153E" w:rsidRPr="00634939" w:rsidRDefault="00FF0B89" w:rsidP="00AD46D2">
      <w:pPr>
        <w:jc w:val="both"/>
        <w:rPr>
          <w:rFonts w:asciiTheme="minorHAnsi" w:hAnsiTheme="minorHAnsi"/>
          <w:lang w:val="de-AT"/>
        </w:rPr>
      </w:pPr>
      <w:r>
        <w:rPr>
          <w:rFonts w:asciiTheme="minorHAnsi" w:hAnsiTheme="minorHAnsi"/>
          <w:lang w:val="de-AT"/>
        </w:rPr>
        <w:t>Die Folie gibt</w:t>
      </w:r>
      <w:r w:rsidR="00AD46D2" w:rsidRPr="00634939">
        <w:rPr>
          <w:rFonts w:asciiTheme="minorHAnsi" w:hAnsiTheme="minorHAnsi"/>
          <w:lang w:val="de-AT"/>
        </w:rPr>
        <w:t xml:space="preserve"> einen Überblick über die wichtigsten Websites, Dienste und Organisationen, die im Bereich Migration und internationaler Schutz in Österreich</w:t>
      </w:r>
      <w:r>
        <w:rPr>
          <w:rFonts w:asciiTheme="minorHAnsi" w:hAnsiTheme="minorHAnsi"/>
          <w:lang w:val="de-AT"/>
        </w:rPr>
        <w:t xml:space="preserve"> </w:t>
      </w:r>
      <w:r w:rsidR="00AD46D2" w:rsidRPr="00634939">
        <w:rPr>
          <w:rFonts w:asciiTheme="minorHAnsi" w:hAnsiTheme="minorHAnsi"/>
          <w:lang w:val="de-AT"/>
        </w:rPr>
        <w:t>tätig sind oder Ihnen mehr Informationen über das Leben in Österreich geben können.</w:t>
      </w:r>
      <w:r w:rsidR="00B07D02" w:rsidRPr="00634939">
        <w:rPr>
          <w:rFonts w:asciiTheme="minorHAnsi" w:hAnsiTheme="minorHAnsi"/>
          <w:lang w:val="de-AT"/>
        </w:rPr>
        <w:t xml:space="preserve"> </w:t>
      </w:r>
      <w:r w:rsidR="00AD46D2" w:rsidRPr="00634939">
        <w:rPr>
          <w:rFonts w:asciiTheme="minorHAnsi" w:hAnsiTheme="minorHAnsi"/>
          <w:lang w:val="de-AT"/>
        </w:rPr>
        <w:t>Websites, die umfassende Informationen für Migrant</w:t>
      </w:r>
      <w:r w:rsidR="00A13A69">
        <w:rPr>
          <w:rFonts w:asciiTheme="minorHAnsi" w:hAnsiTheme="minorHAnsi"/>
          <w:lang w:val="de-AT"/>
        </w:rPr>
        <w:t>innen und Migrante</w:t>
      </w:r>
      <w:r w:rsidR="00AD46D2" w:rsidRPr="00634939">
        <w:rPr>
          <w:rFonts w:asciiTheme="minorHAnsi" w:hAnsiTheme="minorHAnsi"/>
          <w:lang w:val="de-AT"/>
        </w:rPr>
        <w:t xml:space="preserve">n oder </w:t>
      </w:r>
      <w:r w:rsidR="00A13A69">
        <w:rPr>
          <w:rFonts w:asciiTheme="minorHAnsi" w:hAnsiTheme="minorHAnsi"/>
          <w:lang w:val="de-AT"/>
        </w:rPr>
        <w:t>Geflüchtete</w:t>
      </w:r>
      <w:r w:rsidR="00AD46D2" w:rsidRPr="00634939">
        <w:rPr>
          <w:rFonts w:asciiTheme="minorHAnsi" w:hAnsiTheme="minorHAnsi"/>
          <w:lang w:val="de-AT"/>
        </w:rPr>
        <w:t xml:space="preserve"> zu verschiedenen Aspekten des Lebens in Österreich bereitstellen, einschließlich ihrer Rechte und des Zugangs zu </w:t>
      </w:r>
      <w:r w:rsidR="00BC1668">
        <w:rPr>
          <w:rFonts w:asciiTheme="minorHAnsi" w:hAnsiTheme="minorHAnsi"/>
          <w:lang w:val="de-AT"/>
        </w:rPr>
        <w:t>öffentlichen Diensten, sind zum Beispiel die des UNHCR, des</w:t>
      </w:r>
      <w:r w:rsidR="00BC1668" w:rsidRPr="00BC1668">
        <w:rPr>
          <w:rFonts w:asciiTheme="minorHAnsi" w:hAnsiTheme="minorHAnsi"/>
          <w:lang w:val="de-AT"/>
        </w:rPr>
        <w:t xml:space="preserve"> Kommissariat</w:t>
      </w:r>
      <w:r w:rsidR="00BC1668">
        <w:rPr>
          <w:rFonts w:asciiTheme="minorHAnsi" w:hAnsiTheme="minorHAnsi"/>
          <w:lang w:val="de-AT"/>
        </w:rPr>
        <w:t>s</w:t>
      </w:r>
      <w:r w:rsidR="00BC1668" w:rsidRPr="00BC1668">
        <w:rPr>
          <w:rFonts w:asciiTheme="minorHAnsi" w:hAnsiTheme="minorHAnsi"/>
          <w:lang w:val="de-AT"/>
        </w:rPr>
        <w:t xml:space="preserve"> </w:t>
      </w:r>
      <w:r w:rsidR="00BC1668">
        <w:rPr>
          <w:rFonts w:asciiTheme="minorHAnsi" w:hAnsiTheme="minorHAnsi"/>
          <w:lang w:val="de-AT"/>
        </w:rPr>
        <w:t xml:space="preserve">der Vereinten Nationen </w:t>
      </w:r>
      <w:r w:rsidR="00BC1668" w:rsidRPr="00BC1668">
        <w:rPr>
          <w:rFonts w:asciiTheme="minorHAnsi" w:hAnsiTheme="minorHAnsi"/>
          <w:lang w:val="de-AT"/>
        </w:rPr>
        <w:t>für Flüchtlingsfragen</w:t>
      </w:r>
      <w:r w:rsidR="00BC1668">
        <w:rPr>
          <w:rFonts w:asciiTheme="minorHAnsi" w:hAnsiTheme="minorHAnsi"/>
          <w:lang w:val="de-AT"/>
        </w:rPr>
        <w:t xml:space="preserve">. </w:t>
      </w:r>
      <w:r w:rsidR="00F33990">
        <w:rPr>
          <w:rFonts w:asciiTheme="minorHAnsi" w:hAnsiTheme="minorHAnsi"/>
          <w:lang w:val="de-AT"/>
        </w:rPr>
        <w:t xml:space="preserve">Der Integrationsfonds bietet neben finanziellen Förderungen, wie etwa Stipendien,  auch Sprachförderung, Beratung und Möglichkeit zur Anerkennung von Bilungsabschlüssen. Auf der Website der Stadt Wien finden Sie Informationen über Behörden, Organisationen und Themen, die das Leben in Österreich betreffen. </w:t>
      </w:r>
    </w:p>
    <w:p w:rsidR="0036153E" w:rsidRPr="00634939" w:rsidRDefault="0036153E" w:rsidP="00AD46D2">
      <w:pPr>
        <w:jc w:val="both"/>
        <w:rPr>
          <w:rFonts w:asciiTheme="minorHAnsi" w:hAnsiTheme="minorHAnsi"/>
          <w:lang w:val="de-AT"/>
        </w:rPr>
      </w:pPr>
    </w:p>
    <w:p w:rsidR="00E95C66" w:rsidRDefault="00E95C66" w:rsidP="00AD46D2">
      <w:pPr>
        <w:jc w:val="both"/>
        <w:rPr>
          <w:rFonts w:asciiTheme="minorHAnsi" w:hAnsiTheme="minorHAnsi"/>
          <w:lang w:val="de-AT"/>
        </w:rPr>
      </w:pPr>
    </w:p>
    <w:p w:rsidR="00AD46D2" w:rsidRPr="00634939" w:rsidRDefault="00E95C66" w:rsidP="00AD46D2">
      <w:pPr>
        <w:jc w:val="both"/>
        <w:rPr>
          <w:rFonts w:asciiTheme="minorHAnsi" w:hAnsiTheme="minorHAnsi"/>
          <w:lang w:val="de-AT"/>
        </w:rPr>
      </w:pPr>
      <w:r>
        <w:rPr>
          <w:rFonts w:asciiTheme="minorHAnsi" w:hAnsiTheme="minorHAnsi"/>
          <w:lang w:val="de-AT"/>
        </w:rPr>
        <w:t>Staatliche</w:t>
      </w:r>
      <w:r w:rsidR="00AD46D2" w:rsidRPr="00634939">
        <w:rPr>
          <w:rFonts w:asciiTheme="minorHAnsi" w:hAnsiTheme="minorHAnsi"/>
          <w:lang w:val="de-AT"/>
        </w:rPr>
        <w:t xml:space="preserve"> Leistungen:</w:t>
      </w:r>
    </w:p>
    <w:p w:rsidR="00C401DE" w:rsidRPr="00634939" w:rsidRDefault="00C401DE">
      <w:pPr>
        <w:rPr>
          <w:lang w:val="de-AT"/>
        </w:rPr>
      </w:pPr>
    </w:p>
    <w:p w:rsidR="0036153E" w:rsidRDefault="0036153E" w:rsidP="0036153E">
      <w:pPr>
        <w:rPr>
          <w:lang w:val="de-AT"/>
        </w:rPr>
      </w:pPr>
      <w:r w:rsidRPr="00D45A68">
        <w:rPr>
          <w:lang w:val="de-AT"/>
        </w:rPr>
        <w:t>Die wichtigste Regierungsbehörde, die für Migrationsangeleg</w:t>
      </w:r>
      <w:r w:rsidR="00D45A68" w:rsidRPr="00D45A68">
        <w:rPr>
          <w:lang w:val="de-AT"/>
        </w:rPr>
        <w:t xml:space="preserve">enheiten zuständig ist, ist das Bundesamt für Fremdenwesen und Asyl </w:t>
      </w:r>
      <w:r w:rsidR="006F69C6">
        <w:rPr>
          <w:lang w:val="de-AT"/>
        </w:rPr>
        <w:t>des Innenministeriums, das di</w:t>
      </w:r>
      <w:r w:rsidR="00E95C66">
        <w:rPr>
          <w:lang w:val="de-AT"/>
        </w:rPr>
        <w:t>e Daten der Erstbefragung durch eine</w:t>
      </w:r>
      <w:r w:rsidR="00506C72">
        <w:rPr>
          <w:lang w:val="de-AT"/>
        </w:rPr>
        <w:t xml:space="preserve"> Sicherheitsbehörde (Polizei) prüft</w:t>
      </w:r>
      <w:r w:rsidR="00DD471A">
        <w:rPr>
          <w:lang w:val="de-AT"/>
        </w:rPr>
        <w:t xml:space="preserve">. </w:t>
      </w:r>
      <w:r w:rsidR="00506C72">
        <w:rPr>
          <w:lang w:val="de-AT"/>
        </w:rPr>
        <w:t xml:space="preserve">Danach werden </w:t>
      </w:r>
      <w:r w:rsidR="00506C72" w:rsidRPr="00506C72">
        <w:rPr>
          <w:lang w:val="de-AT"/>
        </w:rPr>
        <w:t>Asyl</w:t>
      </w:r>
      <w:r w:rsidR="00A13A69">
        <w:rPr>
          <w:lang w:val="de-AT"/>
        </w:rPr>
        <w:t>werberinnen und Asylwerber</w:t>
      </w:r>
      <w:r w:rsidR="00506C72">
        <w:rPr>
          <w:lang w:val="de-AT"/>
        </w:rPr>
        <w:t xml:space="preserve"> aufgefordert,</w:t>
      </w:r>
      <w:r w:rsidR="00506C72" w:rsidRPr="00506C72">
        <w:rPr>
          <w:lang w:val="de-AT"/>
        </w:rPr>
        <w:t xml:space="preserve"> sich in einer Erstaufnahmestelle oder Regionaldirektion </w:t>
      </w:r>
      <w:r w:rsidR="00506C72">
        <w:rPr>
          <w:lang w:val="de-AT"/>
        </w:rPr>
        <w:t xml:space="preserve">zu melden. </w:t>
      </w:r>
      <w:r w:rsidR="00DD471A">
        <w:rPr>
          <w:lang w:val="de-AT"/>
        </w:rPr>
        <w:t xml:space="preserve">Während des </w:t>
      </w:r>
      <w:r w:rsidR="00DD471A">
        <w:rPr>
          <w:lang w:val="de-AT"/>
        </w:rPr>
        <w:lastRenderedPageBreak/>
        <w:t xml:space="preserve">Asylverfahrens haben </w:t>
      </w:r>
      <w:r w:rsidR="00A13A69">
        <w:rPr>
          <w:lang w:val="de-AT"/>
        </w:rPr>
        <w:t>Asylwerberinnen und Asylwerber</w:t>
      </w:r>
      <w:r w:rsidR="00DD471A">
        <w:rPr>
          <w:lang w:val="de-AT"/>
        </w:rPr>
        <w:t xml:space="preserve"> das Recht</w:t>
      </w:r>
      <w:r w:rsidR="00E95C66">
        <w:rPr>
          <w:lang w:val="de-AT"/>
        </w:rPr>
        <w:t xml:space="preserve"> auf Grundversorgung, die</w:t>
      </w:r>
      <w:r w:rsidR="00DD471A">
        <w:rPr>
          <w:lang w:val="de-AT"/>
        </w:rPr>
        <w:t xml:space="preserve"> Wohnen, </w:t>
      </w:r>
      <w:r w:rsidR="00E95C66">
        <w:rPr>
          <w:lang w:val="de-AT"/>
        </w:rPr>
        <w:t>Lebensmittel</w:t>
      </w:r>
      <w:r w:rsidR="00DD471A">
        <w:rPr>
          <w:lang w:val="de-AT"/>
        </w:rPr>
        <w:t xml:space="preserve"> und Taschengeld miteinschließt. </w:t>
      </w:r>
    </w:p>
    <w:p w:rsidR="0036153E" w:rsidRPr="00506C72" w:rsidRDefault="0036153E" w:rsidP="0036153E">
      <w:pPr>
        <w:rPr>
          <w:lang w:val="de-AT"/>
        </w:rPr>
      </w:pPr>
      <w:r w:rsidRPr="00506C72">
        <w:rPr>
          <w:lang w:val="de-AT"/>
        </w:rPr>
        <w:t xml:space="preserve">Wenn Sie </w:t>
      </w:r>
      <w:r w:rsidR="004C052C" w:rsidRPr="00506C72">
        <w:rPr>
          <w:lang w:val="de-AT"/>
        </w:rPr>
        <w:t>eine Arbeitserlaubnis haben</w:t>
      </w:r>
      <w:r w:rsidR="006F69C6" w:rsidRPr="00506C72">
        <w:rPr>
          <w:lang w:val="de-AT"/>
        </w:rPr>
        <w:t xml:space="preserve">, </w:t>
      </w:r>
      <w:r w:rsidR="004C052C" w:rsidRPr="00506C72">
        <w:rPr>
          <w:lang w:val="de-AT"/>
        </w:rPr>
        <w:t xml:space="preserve">können Sie sich bei den Bezirksstellen des Arbeitsmarktservice </w:t>
      </w:r>
      <w:r w:rsidRPr="00506C72">
        <w:rPr>
          <w:lang w:val="de-AT"/>
        </w:rPr>
        <w:t>anmelden.</w:t>
      </w:r>
    </w:p>
    <w:p w:rsidR="00C401DE" w:rsidRPr="00A13A69" w:rsidRDefault="004C052C" w:rsidP="0036153E">
      <w:pPr>
        <w:rPr>
          <w:lang w:val="de-AT"/>
        </w:rPr>
      </w:pPr>
      <w:r w:rsidRPr="00506C72">
        <w:rPr>
          <w:lang w:val="de-AT"/>
        </w:rPr>
        <w:t>Für Gesundheitsfragen ist das</w:t>
      </w:r>
      <w:r w:rsidR="0036153E" w:rsidRPr="00506C72">
        <w:rPr>
          <w:lang w:val="de-AT"/>
        </w:rPr>
        <w:t xml:space="preserve"> </w:t>
      </w:r>
      <w:r w:rsidR="00F9030F" w:rsidRPr="00506C72">
        <w:rPr>
          <w:lang w:val="de-AT"/>
        </w:rPr>
        <w:t>Bundesministerium für Gesundheit und Frauen</w:t>
      </w:r>
      <w:r w:rsidR="00E95C66" w:rsidRPr="00A13A69">
        <w:rPr>
          <w:lang w:val="de-AT"/>
        </w:rPr>
        <w:t xml:space="preserve"> </w:t>
      </w:r>
      <w:r w:rsidRPr="00506C72">
        <w:rPr>
          <w:lang w:val="de-AT"/>
        </w:rPr>
        <w:t>zuständig</w:t>
      </w:r>
      <w:r w:rsidR="0036153E" w:rsidRPr="00506C72">
        <w:rPr>
          <w:lang w:val="de-AT"/>
        </w:rPr>
        <w:t xml:space="preserve">, während </w:t>
      </w:r>
      <w:r w:rsidR="006F69C6" w:rsidRPr="00506C72">
        <w:rPr>
          <w:lang w:val="de-AT"/>
        </w:rPr>
        <w:t xml:space="preserve">das </w:t>
      </w:r>
      <w:r w:rsidR="00F9030F" w:rsidRPr="00506C72">
        <w:rPr>
          <w:lang w:val="de-AT"/>
        </w:rPr>
        <w:t>Bundesministerium für Bildung, Wissenschaft und Forschung</w:t>
      </w:r>
      <w:r w:rsidR="006F69C6" w:rsidRPr="00506C72">
        <w:rPr>
          <w:lang w:val="de-AT"/>
        </w:rPr>
        <w:t xml:space="preserve"> für Schule und Ausbildung verantwortlich ist. </w:t>
      </w:r>
      <w:r w:rsidR="0036153E" w:rsidRPr="00506C72">
        <w:rPr>
          <w:lang w:val="de-AT"/>
        </w:rPr>
        <w:t>Links für alle diese Dienste fin</w:t>
      </w:r>
      <w:r w:rsidRPr="00506C72">
        <w:rPr>
          <w:lang w:val="de-AT"/>
        </w:rPr>
        <w:t>den Sie am Ende dieser Präsentation</w:t>
      </w:r>
      <w:r w:rsidR="0036153E" w:rsidRPr="00506C72">
        <w:rPr>
          <w:lang w:val="de-AT"/>
        </w:rPr>
        <w:t xml:space="preserve">. </w:t>
      </w:r>
    </w:p>
    <w:p w:rsidR="00C401DE" w:rsidRPr="00634939" w:rsidRDefault="00C401DE">
      <w:pPr>
        <w:rPr>
          <w:lang w:val="de-AT"/>
        </w:rPr>
      </w:pPr>
    </w:p>
    <w:p w:rsidR="001714DD" w:rsidRPr="00634939" w:rsidRDefault="001714DD">
      <w:pPr>
        <w:rPr>
          <w:lang w:val="de-AT"/>
        </w:rPr>
      </w:pPr>
    </w:p>
    <w:p w:rsidR="0036153E" w:rsidRPr="00634939" w:rsidRDefault="0036153E">
      <w:pPr>
        <w:rPr>
          <w:lang w:val="de-AT"/>
        </w:rPr>
      </w:pPr>
      <w:r w:rsidRPr="00634939">
        <w:rPr>
          <w:lang w:val="de-AT"/>
        </w:rPr>
        <w:t>NGOs in dem Bereich der Integrationsarbeit</w:t>
      </w:r>
    </w:p>
    <w:p w:rsidR="0036153E" w:rsidRPr="00634939" w:rsidRDefault="0036153E">
      <w:pPr>
        <w:rPr>
          <w:lang w:val="de-AT"/>
        </w:rPr>
      </w:pPr>
    </w:p>
    <w:p w:rsidR="001714DD" w:rsidRPr="00634939" w:rsidRDefault="0036153E">
      <w:pPr>
        <w:rPr>
          <w:lang w:val="de-AT"/>
        </w:rPr>
      </w:pPr>
      <w:r w:rsidRPr="00634939">
        <w:rPr>
          <w:lang w:val="de-AT"/>
        </w:rPr>
        <w:t>Zusä</w:t>
      </w:r>
      <w:r w:rsidR="001714DD" w:rsidRPr="00634939">
        <w:rPr>
          <w:lang w:val="de-AT"/>
        </w:rPr>
        <w:t xml:space="preserve">tzlich zu den </w:t>
      </w:r>
      <w:r w:rsidR="00F33990">
        <w:rPr>
          <w:lang w:val="de-AT"/>
        </w:rPr>
        <w:t>staatlichen Leistungen</w:t>
      </w:r>
      <w:r w:rsidRPr="00634939">
        <w:rPr>
          <w:lang w:val="de-AT"/>
        </w:rPr>
        <w:t xml:space="preserve"> gibt es mehrere Nichtregierungsor</w:t>
      </w:r>
      <w:r w:rsidR="00A13A69">
        <w:rPr>
          <w:lang w:val="de-AT"/>
        </w:rPr>
        <w:t>ganisationen, die Migrantinnen und Migranten sowie</w:t>
      </w:r>
      <w:r w:rsidRPr="00634939">
        <w:rPr>
          <w:lang w:val="de-AT"/>
        </w:rPr>
        <w:t xml:space="preserve"> </w:t>
      </w:r>
      <w:r w:rsidR="00534512">
        <w:rPr>
          <w:lang w:val="de-AT"/>
        </w:rPr>
        <w:t>Geflüchtete</w:t>
      </w:r>
      <w:r w:rsidRPr="00634939">
        <w:rPr>
          <w:lang w:val="de-AT"/>
        </w:rPr>
        <w:t xml:space="preserve"> dabei unterstützen, ihre Rechte wahrzunehmen und sich in Österreich </w:t>
      </w:r>
      <w:r w:rsidR="001714DD" w:rsidRPr="00634939">
        <w:rPr>
          <w:lang w:val="de-AT"/>
        </w:rPr>
        <w:t>zurecht zu finden.</w:t>
      </w:r>
      <w:r w:rsidRPr="00634939">
        <w:rPr>
          <w:lang w:val="de-AT"/>
        </w:rPr>
        <w:t xml:space="preserve"> Die wichtigste</w:t>
      </w:r>
      <w:r w:rsidR="00A13A69">
        <w:rPr>
          <w:lang w:val="de-AT"/>
        </w:rPr>
        <w:t>n</w:t>
      </w:r>
      <w:r w:rsidRPr="00634939">
        <w:rPr>
          <w:lang w:val="de-AT"/>
        </w:rPr>
        <w:t xml:space="preserve"> Organisation</w:t>
      </w:r>
      <w:r w:rsidR="00534512">
        <w:rPr>
          <w:lang w:val="de-AT"/>
        </w:rPr>
        <w:t>en</w:t>
      </w:r>
      <w:r w:rsidRPr="00634939">
        <w:rPr>
          <w:lang w:val="de-AT"/>
        </w:rPr>
        <w:t>, die D</w:t>
      </w:r>
      <w:r w:rsidR="00A13A69">
        <w:rPr>
          <w:lang w:val="de-AT"/>
        </w:rPr>
        <w:t>ienstleistungen für Migrantinnen und Migranten sowie</w:t>
      </w:r>
      <w:r w:rsidRPr="00634939">
        <w:rPr>
          <w:lang w:val="de-AT"/>
        </w:rPr>
        <w:t xml:space="preserve"> </w:t>
      </w:r>
      <w:r w:rsidR="00534512">
        <w:rPr>
          <w:lang w:val="de-AT"/>
        </w:rPr>
        <w:t>Geflüchtete</w:t>
      </w:r>
      <w:r w:rsidRPr="00634939">
        <w:rPr>
          <w:lang w:val="de-AT"/>
        </w:rPr>
        <w:t xml:space="preserve"> anbieten, sind </w:t>
      </w:r>
      <w:r w:rsidR="001714DD" w:rsidRPr="00634939">
        <w:rPr>
          <w:lang w:val="de-AT"/>
        </w:rPr>
        <w:t xml:space="preserve">auf der Folie angeführt. </w:t>
      </w:r>
      <w:r w:rsidRPr="00634939">
        <w:rPr>
          <w:lang w:val="de-AT"/>
        </w:rPr>
        <w:t>Diese Organisationen kö</w:t>
      </w:r>
      <w:r w:rsidR="001714DD" w:rsidRPr="00634939">
        <w:rPr>
          <w:lang w:val="de-AT"/>
        </w:rPr>
        <w:t xml:space="preserve">nnen Sie zu </w:t>
      </w:r>
      <w:r w:rsidR="00F33990">
        <w:rPr>
          <w:lang w:val="de-AT"/>
        </w:rPr>
        <w:t>diversen</w:t>
      </w:r>
      <w:r w:rsidR="001714DD" w:rsidRPr="00634939">
        <w:rPr>
          <w:lang w:val="de-AT"/>
        </w:rPr>
        <w:t xml:space="preserve"> Aspekten der</w:t>
      </w:r>
      <w:r w:rsidRPr="00634939">
        <w:rPr>
          <w:lang w:val="de-AT"/>
        </w:rPr>
        <w:t xml:space="preserve"> In</w:t>
      </w:r>
      <w:r w:rsidR="00534512">
        <w:rPr>
          <w:lang w:val="de-AT"/>
        </w:rPr>
        <w:t>tegration in Österreich beraten.</w:t>
      </w:r>
    </w:p>
    <w:p w:rsidR="00634939" w:rsidRPr="00634939" w:rsidRDefault="00634939">
      <w:pPr>
        <w:rPr>
          <w:lang w:val="de-AT"/>
        </w:rPr>
      </w:pPr>
    </w:p>
    <w:p w:rsidR="00534512" w:rsidRDefault="00534512">
      <w:pPr>
        <w:rPr>
          <w:lang w:val="de-AT"/>
        </w:rPr>
      </w:pPr>
    </w:p>
    <w:p w:rsidR="00E64A6C" w:rsidRPr="00634939" w:rsidRDefault="00EC176F">
      <w:pPr>
        <w:rPr>
          <w:lang w:val="de-AT"/>
        </w:rPr>
      </w:pPr>
      <w:r>
        <w:rPr>
          <w:lang w:val="de-AT"/>
        </w:rPr>
        <w:t>Ombudsstellen</w:t>
      </w:r>
    </w:p>
    <w:p w:rsidR="00D33168" w:rsidRPr="00634939" w:rsidRDefault="00D33168" w:rsidP="00D33168">
      <w:pPr>
        <w:rPr>
          <w:lang w:val="de-AT"/>
        </w:rPr>
      </w:pPr>
    </w:p>
    <w:p w:rsidR="00D33168" w:rsidRPr="00634939" w:rsidRDefault="00EC176F" w:rsidP="00D33168">
      <w:pPr>
        <w:rPr>
          <w:lang w:val="de-AT"/>
        </w:rPr>
      </w:pPr>
      <w:r>
        <w:rPr>
          <w:lang w:val="de-AT"/>
        </w:rPr>
        <w:t>Ombudsstellen</w:t>
      </w:r>
      <w:r w:rsidR="00D33168" w:rsidRPr="00634939">
        <w:rPr>
          <w:lang w:val="de-AT"/>
        </w:rPr>
        <w:t xml:space="preserve"> sind Organis</w:t>
      </w:r>
      <w:r>
        <w:rPr>
          <w:lang w:val="de-AT"/>
        </w:rPr>
        <w:t>ationen, die</w:t>
      </w:r>
      <w:r w:rsidR="00634939" w:rsidRPr="00634939">
        <w:rPr>
          <w:lang w:val="de-AT"/>
        </w:rPr>
        <w:t xml:space="preserve"> verantwortlich </w:t>
      </w:r>
      <w:r>
        <w:rPr>
          <w:lang w:val="de-AT"/>
        </w:rPr>
        <w:t xml:space="preserve">sind </w:t>
      </w:r>
      <w:r w:rsidR="00D33168" w:rsidRPr="00634939">
        <w:rPr>
          <w:lang w:val="de-AT"/>
        </w:rPr>
        <w:t xml:space="preserve">für die Sicherung und Einhaltung von Bürgerrechten und Menchenrechten generell. </w:t>
      </w:r>
    </w:p>
    <w:p w:rsidR="00D33168" w:rsidRPr="00634939" w:rsidRDefault="00D33168" w:rsidP="00D33168">
      <w:pPr>
        <w:rPr>
          <w:lang w:val="de-AT"/>
        </w:rPr>
      </w:pPr>
      <w:r w:rsidRPr="00634939">
        <w:rPr>
          <w:lang w:val="de-AT"/>
        </w:rPr>
        <w:t>Ihre</w:t>
      </w:r>
      <w:r w:rsidR="00634939" w:rsidRPr="00634939">
        <w:rPr>
          <w:lang w:val="de-AT"/>
        </w:rPr>
        <w:t xml:space="preserve"> </w:t>
      </w:r>
      <w:r w:rsidRPr="00634939">
        <w:rPr>
          <w:lang w:val="de-AT"/>
        </w:rPr>
        <w:t>Aufgabe ist es, Fälle aufzudec</w:t>
      </w:r>
      <w:r w:rsidR="00EC176F">
        <w:rPr>
          <w:lang w:val="de-AT"/>
        </w:rPr>
        <w:t xml:space="preserve">ken und zu melden, in denen es </w:t>
      </w:r>
      <w:r w:rsidRPr="00634939">
        <w:rPr>
          <w:lang w:val="de-AT"/>
        </w:rPr>
        <w:t>zu ungerechter Behandlung oder Verwaltungsfehler</w:t>
      </w:r>
      <w:r w:rsidR="00634939" w:rsidRPr="00634939">
        <w:rPr>
          <w:lang w:val="de-AT"/>
        </w:rPr>
        <w:t>n</w:t>
      </w:r>
      <w:r w:rsidRPr="00634939">
        <w:rPr>
          <w:lang w:val="de-AT"/>
        </w:rPr>
        <w:t xml:space="preserve"> von Behörden bei der Anwendung von Gesetzen kam. Wenn  Sie denken, dass Sie Opfer von widerrechtlicher Behandlung wurden, haben Sie das Recht, eine Beschwerde bei diesen Organisationen einzureichen.</w:t>
      </w:r>
    </w:p>
    <w:p w:rsidR="00D33168" w:rsidRPr="00634939" w:rsidRDefault="00D33168" w:rsidP="00D33168">
      <w:pPr>
        <w:rPr>
          <w:lang w:val="de-AT"/>
        </w:rPr>
      </w:pPr>
      <w:r w:rsidRPr="00634939">
        <w:rPr>
          <w:lang w:val="de-AT"/>
        </w:rPr>
        <w:t xml:space="preserve">Die </w:t>
      </w:r>
      <w:r w:rsidR="00EC176F">
        <w:rPr>
          <w:lang w:val="de-AT"/>
        </w:rPr>
        <w:t xml:space="preserve">wichtigste </w:t>
      </w:r>
      <w:r w:rsidRPr="00634939">
        <w:rPr>
          <w:lang w:val="de-AT"/>
        </w:rPr>
        <w:t xml:space="preserve">Beratungsstelle </w:t>
      </w:r>
      <w:r w:rsidR="00EC176F">
        <w:rPr>
          <w:lang w:val="de-AT"/>
        </w:rPr>
        <w:t xml:space="preserve">für Gleichbehandlung sind die </w:t>
      </w:r>
      <w:r w:rsidR="00EC176F" w:rsidRPr="00EC176F">
        <w:rPr>
          <w:lang w:val="de-AT"/>
        </w:rPr>
        <w:t>Gleichbehandlungsanwaltschaften</w:t>
      </w:r>
      <w:r w:rsidR="00EC176F">
        <w:rPr>
          <w:lang w:val="de-AT"/>
        </w:rPr>
        <w:t xml:space="preserve">. </w:t>
      </w:r>
      <w:r w:rsidR="0022791B">
        <w:rPr>
          <w:lang w:val="de-AT"/>
        </w:rPr>
        <w:t xml:space="preserve">Sie können </w:t>
      </w:r>
      <w:r w:rsidR="00EC176F" w:rsidRPr="00634939">
        <w:rPr>
          <w:lang w:val="de-AT"/>
        </w:rPr>
        <w:t xml:space="preserve">melden, wenn </w:t>
      </w:r>
      <w:r w:rsidR="00EC176F">
        <w:rPr>
          <w:lang w:val="de-AT"/>
        </w:rPr>
        <w:t>Sie</w:t>
      </w:r>
      <w:r w:rsidR="00EC176F" w:rsidRPr="00634939">
        <w:rPr>
          <w:lang w:val="de-AT"/>
        </w:rPr>
        <w:t xml:space="preserve"> eine öffentli</w:t>
      </w:r>
      <w:r w:rsidR="00EC176F">
        <w:rPr>
          <w:lang w:val="de-AT"/>
        </w:rPr>
        <w:t>che oder private Einrichtung</w:t>
      </w:r>
      <w:r w:rsidR="00EC176F" w:rsidRPr="00634939">
        <w:rPr>
          <w:lang w:val="de-AT"/>
        </w:rPr>
        <w:t xml:space="preserve"> ungerecht </w:t>
      </w:r>
      <w:r w:rsidR="00EC176F">
        <w:rPr>
          <w:lang w:val="de-AT"/>
        </w:rPr>
        <w:t>behandelt aufgrund</w:t>
      </w:r>
      <w:r w:rsidR="00EC176F" w:rsidRPr="00634939">
        <w:rPr>
          <w:lang w:val="de-AT"/>
        </w:rPr>
        <w:t xml:space="preserve"> Ihres Geschlechts, Ihrer Herkunft oder Ethnie, Sprache, körperlichen oder mental</w:t>
      </w:r>
      <w:r w:rsidR="00A13A69">
        <w:rPr>
          <w:lang w:val="de-AT"/>
        </w:rPr>
        <w:t>en Beeinträchtigungen, sexuellen</w:t>
      </w:r>
      <w:r w:rsidR="00EC176F" w:rsidRPr="00634939">
        <w:rPr>
          <w:lang w:val="de-AT"/>
        </w:rPr>
        <w:t xml:space="preserve"> Orientierung, Religion, politischen Sichtweise oder anderen Glaubens. </w:t>
      </w:r>
      <w:r w:rsidR="00634939" w:rsidRPr="00196D35">
        <w:rPr>
          <w:lang w:val="de-AT"/>
        </w:rPr>
        <w:t>Zweigstellen</w:t>
      </w:r>
      <w:r w:rsidR="00634939" w:rsidRPr="00634939">
        <w:rPr>
          <w:lang w:val="de-AT"/>
        </w:rPr>
        <w:t xml:space="preserve"> dieser Einrichtung finden Sie in ganz</w:t>
      </w:r>
      <w:r w:rsidR="00EC176F">
        <w:rPr>
          <w:lang w:val="de-AT"/>
        </w:rPr>
        <w:t xml:space="preserve"> Österreich. Klicken Sie auf die</w:t>
      </w:r>
      <w:r w:rsidR="00634939" w:rsidRPr="00634939">
        <w:rPr>
          <w:lang w:val="de-AT"/>
        </w:rPr>
        <w:t xml:space="preserve"> Link</w:t>
      </w:r>
      <w:r w:rsidR="00EC176F">
        <w:rPr>
          <w:lang w:val="de-AT"/>
        </w:rPr>
        <w:t>s</w:t>
      </w:r>
      <w:r w:rsidR="00634939" w:rsidRPr="00634939">
        <w:rPr>
          <w:lang w:val="de-AT"/>
        </w:rPr>
        <w:t xml:space="preserve"> auf der Fol</w:t>
      </w:r>
      <w:r w:rsidR="00EC176F">
        <w:rPr>
          <w:lang w:val="de-AT"/>
        </w:rPr>
        <w:t>ie, um zu dem Verzeichnis der</w:t>
      </w:r>
      <w:r w:rsidR="00634939" w:rsidRPr="00634939">
        <w:rPr>
          <w:lang w:val="de-AT"/>
        </w:rPr>
        <w:t xml:space="preserve"> </w:t>
      </w:r>
      <w:r w:rsidR="00EC176F">
        <w:rPr>
          <w:lang w:val="de-AT"/>
        </w:rPr>
        <w:t xml:space="preserve">jeweiligen </w:t>
      </w:r>
      <w:r w:rsidR="00634939" w:rsidRPr="00634939">
        <w:rPr>
          <w:lang w:val="de-AT"/>
        </w:rPr>
        <w:t xml:space="preserve">Stellen in Österreich weitergeleitet zu werden.  </w:t>
      </w:r>
      <w:r w:rsidR="00EC176F">
        <w:rPr>
          <w:lang w:val="de-AT"/>
        </w:rPr>
        <w:t>Arbeitsbezogene Anfragen können an die öster</w:t>
      </w:r>
      <w:r w:rsidR="00A13A69">
        <w:rPr>
          <w:lang w:val="de-AT"/>
        </w:rPr>
        <w:t>reichweiten Zweigstellen der</w:t>
      </w:r>
      <w:r w:rsidR="00EC176F">
        <w:rPr>
          <w:lang w:val="de-AT"/>
        </w:rPr>
        <w:t xml:space="preserve"> Ombudsstelle</w:t>
      </w:r>
      <w:r w:rsidR="00A13A69">
        <w:rPr>
          <w:lang w:val="de-AT"/>
        </w:rPr>
        <w:t xml:space="preserve"> des AMS (Arbeitsmarktservice)</w:t>
      </w:r>
      <w:r w:rsidR="00EC176F">
        <w:rPr>
          <w:lang w:val="de-AT"/>
        </w:rPr>
        <w:t xml:space="preserve"> gestellt werden. </w:t>
      </w:r>
      <w:r w:rsidR="00A13A69">
        <w:rPr>
          <w:lang w:val="de-AT"/>
        </w:rPr>
        <w:t>Ebenso existieren in ganz Österreich</w:t>
      </w:r>
      <w:r w:rsidR="00EC176F">
        <w:rPr>
          <w:lang w:val="de-AT"/>
        </w:rPr>
        <w:t xml:space="preserve"> auch Ombudsstellen zu Fragen bei juristischer, also gesetzesbezogener Ungerechtigkeit</w:t>
      </w:r>
      <w:r w:rsidR="00A13A69">
        <w:rPr>
          <w:lang w:val="de-AT"/>
        </w:rPr>
        <w:t>.</w:t>
      </w:r>
      <w:bookmarkStart w:id="0" w:name="_GoBack"/>
      <w:bookmarkEnd w:id="0"/>
    </w:p>
    <w:p w:rsidR="00E37972" w:rsidRPr="00634939" w:rsidRDefault="00E37972" w:rsidP="00634939">
      <w:pPr>
        <w:rPr>
          <w:lang w:val="de-AT"/>
        </w:rPr>
      </w:pPr>
    </w:p>
    <w:p w:rsidR="00E64A6C" w:rsidRPr="00634939" w:rsidRDefault="00E64A6C">
      <w:pPr>
        <w:rPr>
          <w:lang w:val="de-AT"/>
        </w:rPr>
      </w:pPr>
    </w:p>
    <w:p w:rsidR="00E64A6C" w:rsidRPr="00634939" w:rsidRDefault="00D33168">
      <w:pPr>
        <w:rPr>
          <w:lang w:val="de-AT"/>
        </w:rPr>
      </w:pPr>
      <w:r w:rsidRPr="00634939">
        <w:rPr>
          <w:lang w:val="de-AT"/>
        </w:rPr>
        <w:t>Gemeinden</w:t>
      </w:r>
    </w:p>
    <w:p w:rsidR="00D33168" w:rsidRPr="00634939" w:rsidRDefault="00D33168">
      <w:pPr>
        <w:rPr>
          <w:lang w:val="de-AT"/>
        </w:rPr>
      </w:pPr>
    </w:p>
    <w:p w:rsidR="00E64A6C" w:rsidRPr="00634939" w:rsidRDefault="00196D35">
      <w:pPr>
        <w:rPr>
          <w:lang w:val="de-AT"/>
        </w:rPr>
      </w:pPr>
      <w:r>
        <w:rPr>
          <w:lang w:val="de-AT"/>
        </w:rPr>
        <w:t>Ihre örtliche Gemeinde kann</w:t>
      </w:r>
      <w:r w:rsidR="0022791B">
        <w:rPr>
          <w:lang w:val="de-AT"/>
        </w:rPr>
        <w:t xml:space="preserve"> ebenfalls</w:t>
      </w:r>
      <w:r w:rsidR="00D33168" w:rsidRPr="00634939">
        <w:rPr>
          <w:lang w:val="de-AT"/>
        </w:rPr>
        <w:t xml:space="preserve"> für Ihre Integrati</w:t>
      </w:r>
      <w:r>
        <w:rPr>
          <w:lang w:val="de-AT"/>
        </w:rPr>
        <w:t>on in die neue Gesellschaft</w:t>
      </w:r>
      <w:r w:rsidR="00D33168" w:rsidRPr="00634939">
        <w:rPr>
          <w:lang w:val="de-AT"/>
        </w:rPr>
        <w:t xml:space="preserve"> </w:t>
      </w:r>
      <w:r>
        <w:rPr>
          <w:lang w:val="de-AT"/>
        </w:rPr>
        <w:t xml:space="preserve">nützlich sein. Sie </w:t>
      </w:r>
      <w:r w:rsidR="00D33168" w:rsidRPr="00634939">
        <w:rPr>
          <w:lang w:val="de-AT"/>
        </w:rPr>
        <w:t>organisieren</w:t>
      </w:r>
      <w:r>
        <w:rPr>
          <w:lang w:val="de-AT"/>
        </w:rPr>
        <w:t xml:space="preserve"> oft</w:t>
      </w:r>
      <w:r w:rsidR="00D33168" w:rsidRPr="00634939">
        <w:rPr>
          <w:lang w:val="de-AT"/>
        </w:rPr>
        <w:t xml:space="preserve"> integrationsbezogene Akt</w:t>
      </w:r>
      <w:r>
        <w:rPr>
          <w:lang w:val="de-AT"/>
        </w:rPr>
        <w:t xml:space="preserve">ivitäten, von Deutschkursen und </w:t>
      </w:r>
      <w:r w:rsidR="00D33168" w:rsidRPr="00634939">
        <w:rPr>
          <w:lang w:val="de-AT"/>
        </w:rPr>
        <w:t>Kinderbetreuungsdiensten für Kinder unter fünf Jahren bis zu multikulturellen Festivals. Da hier keine gesamte Liste aller Gemeinden aufgelistet werden kann, ermutigen wir Sie, sich mit der Gemeinde in dem Bezirk, in dem Sie wohnen, und den benachbarten Bezirken in Verbindung zu setze</w:t>
      </w:r>
      <w:r>
        <w:rPr>
          <w:lang w:val="de-AT"/>
        </w:rPr>
        <w:t>n und sich über interkulturelle</w:t>
      </w:r>
      <w:r w:rsidR="00D33168" w:rsidRPr="00634939">
        <w:rPr>
          <w:lang w:val="de-AT"/>
        </w:rPr>
        <w:t xml:space="preserve"> Aktivitäten, die </w:t>
      </w:r>
      <w:r>
        <w:rPr>
          <w:lang w:val="de-AT"/>
        </w:rPr>
        <w:t xml:space="preserve">in der Gegend </w:t>
      </w:r>
      <w:r w:rsidR="00D33168" w:rsidRPr="00634939">
        <w:rPr>
          <w:lang w:val="de-AT"/>
        </w:rPr>
        <w:t>angeboten werden</w:t>
      </w:r>
      <w:r>
        <w:rPr>
          <w:lang w:val="de-AT"/>
        </w:rPr>
        <w:t>,</w:t>
      </w:r>
      <w:r w:rsidR="00D33168" w:rsidRPr="00634939">
        <w:rPr>
          <w:lang w:val="de-AT"/>
        </w:rPr>
        <w:t xml:space="preserve"> zu </w:t>
      </w:r>
      <w:r w:rsidR="00D33168" w:rsidRPr="00634939">
        <w:rPr>
          <w:lang w:val="de-AT"/>
        </w:rPr>
        <w:lastRenderedPageBreak/>
        <w:t>informie</w:t>
      </w:r>
      <w:r>
        <w:rPr>
          <w:lang w:val="de-AT"/>
        </w:rPr>
        <w:t>ren. Gemeinden</w:t>
      </w:r>
      <w:r w:rsidR="00D33168" w:rsidRPr="00634939">
        <w:rPr>
          <w:lang w:val="de-AT"/>
        </w:rPr>
        <w:t xml:space="preserve"> können außerdem Auskunft darüber geben, welche anderen Dienste in Ihrer Umgebung für Sie nützlich sein können.</w:t>
      </w:r>
    </w:p>
    <w:p w:rsidR="00E64A6C" w:rsidRPr="00634939" w:rsidRDefault="00E64A6C">
      <w:pPr>
        <w:rPr>
          <w:lang w:val="de-AT"/>
        </w:rPr>
      </w:pPr>
    </w:p>
    <w:p w:rsidR="00E64A6C" w:rsidRPr="00634939" w:rsidRDefault="00E64A6C">
      <w:pPr>
        <w:rPr>
          <w:lang w:val="de-AT"/>
        </w:rPr>
      </w:pPr>
    </w:p>
    <w:p w:rsidR="00E64A6C" w:rsidRPr="00634939" w:rsidRDefault="00E64A6C">
      <w:pPr>
        <w:rPr>
          <w:lang w:val="de-AT"/>
        </w:rPr>
      </w:pPr>
      <w:r w:rsidRPr="00634939">
        <w:rPr>
          <w:lang w:val="de-AT"/>
        </w:rPr>
        <w:t>Qualifizierungskurse</w:t>
      </w:r>
    </w:p>
    <w:p w:rsidR="00E64A6C" w:rsidRPr="00634939" w:rsidRDefault="00E64A6C">
      <w:pPr>
        <w:rPr>
          <w:lang w:val="de-AT"/>
        </w:rPr>
      </w:pPr>
    </w:p>
    <w:p w:rsidR="00E64A6C" w:rsidRPr="00634939" w:rsidRDefault="00E64A6C" w:rsidP="00E64A6C">
      <w:pPr>
        <w:rPr>
          <w:lang w:val="de-AT"/>
        </w:rPr>
      </w:pPr>
      <w:r w:rsidRPr="00634939">
        <w:rPr>
          <w:lang w:val="de-AT"/>
        </w:rPr>
        <w:t>Am Ende dieser Präsentation finden Sie eine Liste mit Links von Organisationen und Projekten, die Qualifizierungskurse anbieten.</w:t>
      </w:r>
    </w:p>
    <w:p w:rsidR="00E64A6C" w:rsidRPr="00634939" w:rsidRDefault="00E64A6C">
      <w:pPr>
        <w:rPr>
          <w:lang w:val="de-AT"/>
        </w:rPr>
      </w:pPr>
    </w:p>
    <w:p w:rsidR="00E64A6C" w:rsidRPr="00634939" w:rsidRDefault="00E64A6C">
      <w:pPr>
        <w:rPr>
          <w:lang w:val="de-AT"/>
        </w:rPr>
      </w:pPr>
    </w:p>
    <w:p w:rsidR="00495E34" w:rsidRPr="00634939" w:rsidRDefault="0022791B">
      <w:pPr>
        <w:rPr>
          <w:lang w:val="de-AT"/>
        </w:rPr>
      </w:pPr>
      <w:r>
        <w:rPr>
          <w:lang w:val="de-AT"/>
        </w:rPr>
        <w:t>Bleiben Sie informiert</w:t>
      </w:r>
    </w:p>
    <w:p w:rsidR="00495E34" w:rsidRPr="00634939" w:rsidRDefault="00495E34">
      <w:pPr>
        <w:rPr>
          <w:lang w:val="de-AT"/>
        </w:rPr>
      </w:pPr>
    </w:p>
    <w:p w:rsidR="0022791B" w:rsidRDefault="00A47B3A" w:rsidP="0022791B">
      <w:pPr>
        <w:rPr>
          <w:lang w:val="de-AT"/>
        </w:rPr>
      </w:pPr>
      <w:r w:rsidRPr="00634939">
        <w:rPr>
          <w:lang w:val="de-AT"/>
        </w:rPr>
        <w:t>Wie können Sie über die neuesten Ereignisse informiert bleiben, die für Sie von Interesse sein k</w:t>
      </w:r>
      <w:r w:rsidR="0022791B">
        <w:rPr>
          <w:lang w:val="de-AT"/>
        </w:rPr>
        <w:t xml:space="preserve">önnten? </w:t>
      </w:r>
    </w:p>
    <w:p w:rsidR="00253E03" w:rsidRPr="0022791B" w:rsidRDefault="00E64A6C" w:rsidP="0022791B">
      <w:pPr>
        <w:rPr>
          <w:lang w:val="de-AT"/>
        </w:rPr>
      </w:pPr>
      <w:r w:rsidRPr="0022791B">
        <w:rPr>
          <w:lang w:val="de-AT"/>
        </w:rPr>
        <w:t>Besuchen Sie die Organisationen auf den Seiten</w:t>
      </w:r>
      <w:r w:rsidR="0022791B">
        <w:rPr>
          <w:lang w:val="de-AT"/>
        </w:rPr>
        <w:t xml:space="preserve"> verschiedener sozialer Medien oder r</w:t>
      </w:r>
      <w:r w:rsidRPr="0022791B">
        <w:rPr>
          <w:lang w:val="de-AT"/>
        </w:rPr>
        <w:t>egistrie</w:t>
      </w:r>
      <w:r w:rsidR="00196D35" w:rsidRPr="0022791B">
        <w:rPr>
          <w:lang w:val="de-AT"/>
        </w:rPr>
        <w:t xml:space="preserve">ren Sie sich für </w:t>
      </w:r>
      <w:r w:rsidR="0022791B">
        <w:rPr>
          <w:lang w:val="de-AT"/>
        </w:rPr>
        <w:t>den Newsletter der Organisation. Sie können auch öffentliche</w:t>
      </w:r>
      <w:r w:rsidRPr="0022791B">
        <w:rPr>
          <w:lang w:val="de-AT"/>
        </w:rPr>
        <w:t xml:space="preserve"> Veranstaltungen, die von verschiedenen Einrichtungen organisiert werden</w:t>
      </w:r>
      <w:r w:rsidR="0022791B">
        <w:rPr>
          <w:lang w:val="de-AT"/>
        </w:rPr>
        <w:t>, besuchen. Oder n</w:t>
      </w:r>
      <w:r w:rsidRPr="0022791B">
        <w:rPr>
          <w:lang w:val="de-AT"/>
        </w:rPr>
        <w:t>ehmen Sie an speziellen Veran</w:t>
      </w:r>
      <w:r w:rsidR="0022791B" w:rsidRPr="0022791B">
        <w:rPr>
          <w:lang w:val="de-AT"/>
        </w:rPr>
        <w:t>staltungen teil, bei denen für S</w:t>
      </w:r>
      <w:r w:rsidRPr="0022791B">
        <w:rPr>
          <w:lang w:val="de-AT"/>
        </w:rPr>
        <w:t>ie interessanteThemen diskutiert werden</w:t>
      </w:r>
      <w:r w:rsidR="0022791B">
        <w:rPr>
          <w:lang w:val="de-AT"/>
        </w:rPr>
        <w:t xml:space="preserve">. Eine weitere Möglichkeit ist, einer </w:t>
      </w:r>
      <w:r w:rsidRPr="0022791B">
        <w:rPr>
          <w:lang w:val="de-AT"/>
        </w:rPr>
        <w:t>Gruppe oder einem Ver</w:t>
      </w:r>
      <w:r w:rsidR="00CD2279" w:rsidRPr="0022791B">
        <w:rPr>
          <w:lang w:val="de-AT"/>
        </w:rPr>
        <w:t>b</w:t>
      </w:r>
      <w:r w:rsidRPr="0022791B">
        <w:rPr>
          <w:lang w:val="de-AT"/>
        </w:rPr>
        <w:t>and bei</w:t>
      </w:r>
      <w:r w:rsidR="0022791B">
        <w:rPr>
          <w:lang w:val="de-AT"/>
        </w:rPr>
        <w:t xml:space="preserve">zutreten. </w:t>
      </w:r>
      <w:r w:rsidRPr="0022791B">
        <w:rPr>
          <w:lang w:val="de-AT"/>
        </w:rPr>
        <w:t xml:space="preserve">Besuchen Sie </w:t>
      </w:r>
      <w:r w:rsidR="0022791B" w:rsidRPr="0022791B">
        <w:rPr>
          <w:lang w:val="de-AT"/>
        </w:rPr>
        <w:t xml:space="preserve">auch </w:t>
      </w:r>
      <w:r w:rsidRPr="0022791B">
        <w:rPr>
          <w:lang w:val="de-AT"/>
        </w:rPr>
        <w:t>weitere Websites, die kulturelle Veranstaltungen fördern</w:t>
      </w:r>
      <w:r w:rsidR="0022791B">
        <w:rPr>
          <w:lang w:val="de-AT"/>
        </w:rPr>
        <w:t>.</w:t>
      </w:r>
    </w:p>
    <w:p w:rsidR="00495E34" w:rsidRPr="00634939" w:rsidRDefault="00495E34">
      <w:pPr>
        <w:rPr>
          <w:lang w:val="de-AT"/>
        </w:rPr>
      </w:pPr>
    </w:p>
    <w:p w:rsidR="00495E34" w:rsidRPr="00634939" w:rsidRDefault="00495E34">
      <w:pPr>
        <w:rPr>
          <w:lang w:val="de-AT"/>
        </w:rPr>
      </w:pPr>
    </w:p>
    <w:p w:rsidR="00C401DE" w:rsidRPr="00634939" w:rsidRDefault="0022791B">
      <w:pPr>
        <w:rPr>
          <w:lang w:val="de-AT"/>
        </w:rPr>
      </w:pPr>
      <w:r>
        <w:rPr>
          <w:lang w:val="de-AT"/>
        </w:rPr>
        <w:t>Fallbeispiel</w:t>
      </w:r>
    </w:p>
    <w:p w:rsidR="00495E34" w:rsidRPr="00634939" w:rsidRDefault="00495E34" w:rsidP="00145D1E">
      <w:pPr>
        <w:rPr>
          <w:lang w:val="de-AT"/>
        </w:rPr>
      </w:pPr>
    </w:p>
    <w:p w:rsidR="00145D1E" w:rsidRPr="00634939" w:rsidRDefault="00CD2279" w:rsidP="00145D1E">
      <w:pPr>
        <w:rPr>
          <w:lang w:val="de-AT"/>
        </w:rPr>
      </w:pPr>
      <w:r>
        <w:rPr>
          <w:lang w:val="de-AT"/>
        </w:rPr>
        <w:t>Vanessa ist sechsundzwanzig</w:t>
      </w:r>
      <w:r w:rsidR="00145D1E" w:rsidRPr="00634939">
        <w:rPr>
          <w:lang w:val="de-AT"/>
        </w:rPr>
        <w:t xml:space="preserve"> Jahre alt. Sie lebt seit zwei Jahren in Österreich und wohnt vorübergehend bei einer Freundin. Sie kündigte ihre Arbeitsstelle, da sie von ihrem Arbeitgeber ungerecht behandelt wurde. Jetzt sucht sie nach einer neuen Arbeitsstelle und fürchtet, ohne Arbeit das Land verlassen zu müssen. Sie benötigt Informationen und Unterstützung, um ihre Rechte zu kennen und </w:t>
      </w:r>
      <w:r w:rsidR="0022791B">
        <w:rPr>
          <w:lang w:val="de-AT"/>
        </w:rPr>
        <w:t xml:space="preserve">zu wissen, welche Schritte </w:t>
      </w:r>
      <w:r w:rsidR="00145D1E" w:rsidRPr="00634939">
        <w:rPr>
          <w:lang w:val="de-AT"/>
        </w:rPr>
        <w:t xml:space="preserve">sie als nächstes zu setzen hat, um in Österreich bleiben zu können. </w:t>
      </w:r>
    </w:p>
    <w:p w:rsidR="00495E34" w:rsidRPr="00634939" w:rsidRDefault="00495E34" w:rsidP="00145D1E">
      <w:pPr>
        <w:rPr>
          <w:lang w:val="de-AT"/>
        </w:rPr>
      </w:pPr>
    </w:p>
    <w:p w:rsidR="000E0894" w:rsidRDefault="000E0894" w:rsidP="00145D1E">
      <w:pPr>
        <w:rPr>
          <w:lang w:val="de-AT"/>
        </w:rPr>
      </w:pPr>
    </w:p>
    <w:p w:rsidR="00495E34" w:rsidRPr="00634939" w:rsidRDefault="0022791B" w:rsidP="00145D1E">
      <w:pPr>
        <w:rPr>
          <w:lang w:val="de-AT"/>
        </w:rPr>
      </w:pPr>
      <w:r>
        <w:rPr>
          <w:lang w:val="de-AT"/>
        </w:rPr>
        <w:t>Diskussion</w:t>
      </w:r>
    </w:p>
    <w:p w:rsidR="0022791B" w:rsidRDefault="0022791B" w:rsidP="00495E34">
      <w:pPr>
        <w:rPr>
          <w:lang w:val="de-AT"/>
        </w:rPr>
      </w:pPr>
    </w:p>
    <w:p w:rsidR="00495E34" w:rsidRPr="00634939" w:rsidRDefault="00495E34" w:rsidP="00495E34">
      <w:pPr>
        <w:rPr>
          <w:lang w:val="de-AT"/>
        </w:rPr>
      </w:pPr>
      <w:r w:rsidRPr="00634939">
        <w:rPr>
          <w:lang w:val="de-AT"/>
        </w:rPr>
        <w:t xml:space="preserve">Bitte diskutieren Sie Vanessas Situation in Kleingruppen und erstellen Sie einen Plan für die nächsten Schritte, die sie ergreifen sollte. </w:t>
      </w:r>
    </w:p>
    <w:p w:rsidR="00253E03" w:rsidRPr="001B72BA" w:rsidRDefault="001B72BA" w:rsidP="001B72BA">
      <w:pPr>
        <w:rPr>
          <w:lang w:val="de-AT"/>
        </w:rPr>
      </w:pPr>
      <w:r>
        <w:rPr>
          <w:lang w:val="de-AT"/>
        </w:rPr>
        <w:t>Bedenken Sie dabei, w</w:t>
      </w:r>
      <w:r w:rsidR="00E64A6C" w:rsidRPr="001B72BA">
        <w:rPr>
          <w:lang w:val="de-AT"/>
        </w:rPr>
        <w:t xml:space="preserve">elche Informationen </w:t>
      </w:r>
      <w:r>
        <w:rPr>
          <w:lang w:val="de-AT"/>
        </w:rPr>
        <w:t xml:space="preserve">Vanessa unmittelbar benötigt und welche </w:t>
      </w:r>
      <w:r w:rsidR="00E64A6C" w:rsidRPr="001B72BA">
        <w:rPr>
          <w:lang w:val="de-AT"/>
        </w:rPr>
        <w:t>Inform</w:t>
      </w:r>
      <w:r>
        <w:rPr>
          <w:lang w:val="de-AT"/>
        </w:rPr>
        <w:t>ationen und Unterstützungen</w:t>
      </w:r>
      <w:r w:rsidR="00E64A6C" w:rsidRPr="001B72BA">
        <w:rPr>
          <w:lang w:val="de-AT"/>
        </w:rPr>
        <w:t xml:space="preserve"> sie in den nächsten Monaten benötige</w:t>
      </w:r>
      <w:r>
        <w:rPr>
          <w:lang w:val="de-AT"/>
        </w:rPr>
        <w:t xml:space="preserve">n wird. </w:t>
      </w:r>
      <w:r w:rsidR="00E64A6C" w:rsidRPr="001B72BA">
        <w:rPr>
          <w:lang w:val="de-AT"/>
        </w:rPr>
        <w:t xml:space="preserve">Welche Organisationen und Dienstleistungen könnten </w:t>
      </w:r>
      <w:r>
        <w:rPr>
          <w:lang w:val="de-AT"/>
        </w:rPr>
        <w:t xml:space="preserve">dabei </w:t>
      </w:r>
      <w:r w:rsidR="00E64A6C" w:rsidRPr="001B72BA">
        <w:rPr>
          <w:lang w:val="de-AT"/>
        </w:rPr>
        <w:t>hilfreich für sie sein?</w:t>
      </w:r>
      <w:r>
        <w:rPr>
          <w:lang w:val="de-AT"/>
        </w:rPr>
        <w:t xml:space="preserve"> </w:t>
      </w:r>
      <w:r w:rsidR="00E64A6C" w:rsidRPr="001B72BA">
        <w:rPr>
          <w:lang w:val="de-AT"/>
        </w:rPr>
        <w:t xml:space="preserve">Welche </w:t>
      </w:r>
      <w:r>
        <w:rPr>
          <w:lang w:val="de-AT"/>
        </w:rPr>
        <w:t xml:space="preserve">Schritte sollte sie setzen und welche </w:t>
      </w:r>
      <w:r w:rsidR="00E64A6C" w:rsidRPr="001B72BA">
        <w:rPr>
          <w:lang w:val="de-AT"/>
        </w:rPr>
        <w:t xml:space="preserve"> </w:t>
      </w:r>
      <w:r>
        <w:rPr>
          <w:lang w:val="de-AT"/>
        </w:rPr>
        <w:t>Rolle spielen</w:t>
      </w:r>
      <w:r w:rsidR="00E64A6C" w:rsidRPr="001B72BA">
        <w:rPr>
          <w:lang w:val="de-AT"/>
        </w:rPr>
        <w:t xml:space="preserve"> unterschie</w:t>
      </w:r>
      <w:r>
        <w:rPr>
          <w:lang w:val="de-AT"/>
        </w:rPr>
        <w:t xml:space="preserve">dliche Arten von Organisationen, wie zum Beispiel </w:t>
      </w:r>
    </w:p>
    <w:p w:rsidR="00495E34" w:rsidRPr="001B72BA" w:rsidRDefault="001B72BA" w:rsidP="001B72BA">
      <w:pPr>
        <w:rPr>
          <w:lang w:val="de-AT"/>
        </w:rPr>
      </w:pPr>
      <w:r>
        <w:rPr>
          <w:lang w:val="de-AT"/>
        </w:rPr>
        <w:t>öffentliche Behörde</w:t>
      </w:r>
      <w:r w:rsidR="009130C5">
        <w:rPr>
          <w:lang w:val="de-AT"/>
        </w:rPr>
        <w:t>n</w:t>
      </w:r>
      <w:r>
        <w:rPr>
          <w:lang w:val="de-AT"/>
        </w:rPr>
        <w:t xml:space="preserve">, Nichtregierungsorganisationen, Gemeinden, </w:t>
      </w:r>
      <w:r w:rsidR="009130C5">
        <w:rPr>
          <w:lang w:val="de-AT"/>
        </w:rPr>
        <w:t>Ombudsstellen</w:t>
      </w:r>
      <w:r>
        <w:rPr>
          <w:lang w:val="de-AT"/>
        </w:rPr>
        <w:t xml:space="preserve"> oder andere Einrichtungen?</w:t>
      </w:r>
    </w:p>
    <w:p w:rsidR="00495E34" w:rsidRPr="00634939" w:rsidRDefault="00495E34" w:rsidP="00145D1E">
      <w:pPr>
        <w:rPr>
          <w:lang w:val="de-AT"/>
        </w:rPr>
      </w:pPr>
    </w:p>
    <w:p w:rsidR="003D1EBC" w:rsidRDefault="003D1EBC">
      <w:pPr>
        <w:rPr>
          <w:lang w:val="de-AT"/>
        </w:rPr>
      </w:pPr>
    </w:p>
    <w:p w:rsidR="00F90F25" w:rsidRDefault="00F90F25">
      <w:pPr>
        <w:rPr>
          <w:lang w:val="de-AT"/>
        </w:rPr>
      </w:pPr>
    </w:p>
    <w:p w:rsidR="00F90F25" w:rsidRDefault="00F90F25">
      <w:pPr>
        <w:rPr>
          <w:lang w:val="de-AT"/>
        </w:rPr>
      </w:pPr>
    </w:p>
    <w:p w:rsidR="00F90F25" w:rsidRPr="00634939" w:rsidRDefault="00F90F25">
      <w:pPr>
        <w:rPr>
          <w:lang w:val="de-AT"/>
        </w:rPr>
      </w:pPr>
    </w:p>
    <w:p w:rsidR="003D1EBC" w:rsidRPr="00634939" w:rsidRDefault="003D1EBC">
      <w:pPr>
        <w:rPr>
          <w:lang w:val="de-AT"/>
        </w:rPr>
      </w:pPr>
    </w:p>
    <w:p w:rsidR="003D1EBC" w:rsidRPr="00634939" w:rsidRDefault="003D1EBC">
      <w:pPr>
        <w:rPr>
          <w:lang w:val="de-AT"/>
        </w:rPr>
      </w:pPr>
    </w:p>
    <w:p w:rsidR="00C401DE" w:rsidRPr="00634939" w:rsidRDefault="00C401DE">
      <w:pPr>
        <w:rPr>
          <w:lang w:val="de-AT"/>
        </w:rPr>
      </w:pPr>
    </w:p>
    <w:p w:rsidR="00C401DE" w:rsidRPr="00634939" w:rsidRDefault="00C401DE">
      <w:pPr>
        <w:rPr>
          <w:lang w:val="de-AT"/>
        </w:rPr>
      </w:pPr>
    </w:p>
    <w:p w:rsidR="003D1EBC" w:rsidRPr="00634939" w:rsidRDefault="003D1EBC" w:rsidP="003D1EBC">
      <w:pPr>
        <w:rPr>
          <w:lang w:val="de-AT"/>
        </w:rPr>
      </w:pPr>
      <w:r w:rsidRPr="00634939">
        <w:rPr>
          <w:noProof/>
          <w:lang w:val="de-AT" w:eastAsia="de-AT"/>
        </w:rPr>
        <mc:AlternateContent>
          <mc:Choice Requires="wps">
            <w:drawing>
              <wp:anchor distT="0" distB="0" distL="114300" distR="114300" simplePos="0" relativeHeight="251667456" behindDoc="0" locked="0" layoutInCell="1" allowOverlap="1" wp14:anchorId="441C6CE1" wp14:editId="1189DA9E">
                <wp:simplePos x="0" y="0"/>
                <wp:positionH relativeFrom="column">
                  <wp:posOffset>-234315</wp:posOffset>
                </wp:positionH>
                <wp:positionV relativeFrom="paragraph">
                  <wp:posOffset>216948</wp:posOffset>
                </wp:positionV>
                <wp:extent cx="4869712" cy="9037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69712" cy="9037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6CE1" id="Text Box 2" o:spid="_x0000_s1027" type="#_x0000_t202" style="position:absolute;margin-left:-18.45pt;margin-top:17.1pt;width:383.4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" fillcolor="white [3201]" stroked="f" strokeweight=".5pt">
                <v:textbox>
                  <w:txbxContent>
                    <w:p w:rsidR="003D1EBC" w:rsidRPr="00FE6CD5" w:rsidRDefault="003D1EBC" w:rsidP="003D1EBC">
                      <w:pPr>
                        <w:rPr>
                          <w:sz w:val="20"/>
                          <w:szCs w:val="20"/>
                          <w:lang w:val="de-AT"/>
                        </w:rPr>
                      </w:pPr>
                      <w:r w:rsidRPr="00FE6CD5">
                        <w:rPr>
                          <w:sz w:val="20"/>
                          <w:szCs w:val="20"/>
                          <w:lang w:val="de-AT"/>
                        </w:rPr>
                        <w:t xml:space="preserve">Dieses Projekt wurde mit Unterstützung der Europäischen Kommission finanziert. </w:t>
                      </w:r>
                    </w:p>
                    <w:p w:rsidR="003D1EBC" w:rsidRPr="00FE6CD5" w:rsidRDefault="003D1EBC" w:rsidP="003D1EBC">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3D1EBC" w:rsidRPr="00FE6CD5" w:rsidRDefault="003D1EBC" w:rsidP="003D1EBC">
                      <w:pPr>
                        <w:rPr>
                          <w:sz w:val="20"/>
                          <w:szCs w:val="20"/>
                          <w:lang w:val="de-AT"/>
                        </w:rPr>
                      </w:pPr>
                    </w:p>
                    <w:p w:rsidR="003D1EBC" w:rsidRPr="00FE6CD5" w:rsidRDefault="003D1EBC" w:rsidP="003D1EBC">
                      <w:pPr>
                        <w:rPr>
                          <w:sz w:val="20"/>
                          <w:szCs w:val="20"/>
                          <w:lang w:val="de-AT"/>
                        </w:rPr>
                      </w:pPr>
                      <w:r w:rsidRPr="00FE6CD5">
                        <w:rPr>
                          <w:sz w:val="20"/>
                          <w:szCs w:val="20"/>
                          <w:lang w:val="de-AT"/>
                        </w:rPr>
                        <w:t>Projektnr.: 2017-1-FR01-KA204-037126</w:t>
                      </w:r>
                    </w:p>
                  </w:txbxContent>
                </v:textbox>
              </v:shape>
            </w:pict>
          </mc:Fallback>
        </mc:AlternateContent>
      </w:r>
      <w:r w:rsidRPr="00634939">
        <w:rPr>
          <w:noProof/>
          <w:lang w:val="de-AT" w:eastAsia="de-AT"/>
        </w:rPr>
        <w:drawing>
          <wp:anchor distT="0" distB="0" distL="114300" distR="114300" simplePos="0" relativeHeight="251666432" behindDoc="0" locked="0" layoutInCell="1" allowOverlap="1" wp14:anchorId="7094A1EF" wp14:editId="1115330E">
            <wp:simplePos x="0" y="0"/>
            <wp:positionH relativeFrom="column">
              <wp:posOffset>-725805</wp:posOffset>
            </wp:positionH>
            <wp:positionV relativeFrom="paragraph">
              <wp:posOffset>-860021</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3D1EBC" w:rsidRPr="00634939" w:rsidRDefault="003D1EBC" w:rsidP="003D1EBC">
      <w:pPr>
        <w:rPr>
          <w:lang w:val="de-AT"/>
        </w:rPr>
      </w:pPr>
    </w:p>
    <w:p w:rsidR="003D1EBC" w:rsidRPr="00634939" w:rsidRDefault="003D1EBC" w:rsidP="003D1EBC">
      <w:pPr>
        <w:rPr>
          <w:lang w:val="de-AT"/>
        </w:rPr>
      </w:pPr>
    </w:p>
    <w:p w:rsidR="003D1EBC" w:rsidRPr="00634939" w:rsidRDefault="003D1EBC" w:rsidP="003D1EBC">
      <w:pPr>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spacing w:after="160" w:line="259" w:lineRule="auto"/>
        <w:rPr>
          <w:lang w:val="de-AT"/>
        </w:rPr>
      </w:pPr>
    </w:p>
    <w:p w:rsidR="003D1EBC" w:rsidRPr="00634939" w:rsidRDefault="003D1EBC" w:rsidP="003D1EBC">
      <w:pPr>
        <w:rPr>
          <w:lang w:val="de-AT"/>
        </w:rPr>
      </w:pPr>
    </w:p>
    <w:p w:rsidR="003D1EBC" w:rsidRPr="00634939" w:rsidRDefault="003D1EBC" w:rsidP="003D1EBC">
      <w:pPr>
        <w:rPr>
          <w:lang w:val="de-AT"/>
        </w:rPr>
      </w:pPr>
    </w:p>
    <w:p w:rsidR="003D1EBC" w:rsidRPr="00634939" w:rsidRDefault="003D1EBC" w:rsidP="003D1EBC">
      <w:pPr>
        <w:rPr>
          <w:lang w:val="de-AT"/>
        </w:rPr>
      </w:pPr>
    </w:p>
    <w:p w:rsidR="003D1EBC" w:rsidRPr="00634939" w:rsidRDefault="003D1EBC" w:rsidP="003D1EBC">
      <w:pPr>
        <w:rPr>
          <w:lang w:val="de-AT"/>
        </w:rPr>
      </w:pPr>
    </w:p>
    <w:p w:rsidR="00FE6CD5" w:rsidRPr="00634939" w:rsidRDefault="00FE6CD5" w:rsidP="00FE6CD5">
      <w:pPr>
        <w:spacing w:after="160" w:line="259" w:lineRule="auto"/>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p w:rsidR="00FE6CD5" w:rsidRPr="00634939" w:rsidRDefault="00FE6CD5" w:rsidP="00FE6CD5">
      <w:pPr>
        <w:rPr>
          <w:lang w:val="de-AT"/>
        </w:rPr>
      </w:pPr>
    </w:p>
    <w:sectPr w:rsidR="00FE6CD5" w:rsidRPr="00634939"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41" w:rsidRDefault="00A77441" w:rsidP="00FB716F">
      <w:r>
        <w:separator/>
      </w:r>
    </w:p>
  </w:endnote>
  <w:endnote w:type="continuationSeparator" w:id="0">
    <w:p w:rsidR="00A77441" w:rsidRDefault="00A77441"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D5" w:rsidRDefault="00FE6CD5" w:rsidP="00FE6C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E6CD5" w:rsidRDefault="00FE6CD5" w:rsidP="00FB716F">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D5" w:rsidRPr="00D53E48" w:rsidRDefault="00FE6CD5"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A13A69">
      <w:rPr>
        <w:rStyle w:val="Seitenzahl"/>
        <w:rFonts w:ascii="Arial" w:hAnsi="Arial" w:cs="Arial"/>
        <w:b/>
        <w:bCs/>
        <w:noProof/>
        <w:color w:val="FFFFFF" w:themeColor="background1"/>
        <w:sz w:val="36"/>
      </w:rPr>
      <w:t>4</w:t>
    </w:r>
    <w:r w:rsidRPr="00D53E48">
      <w:rPr>
        <w:rStyle w:val="Seitenzahl"/>
        <w:rFonts w:ascii="Arial" w:hAnsi="Arial" w:cs="Arial"/>
        <w:b/>
        <w:bCs/>
        <w:color w:val="FFFFFF" w:themeColor="background1"/>
        <w:sz w:val="36"/>
      </w:rPr>
      <w:fldChar w:fldCharType="end"/>
    </w:r>
  </w:p>
  <w:p w:rsidR="00FE6CD5" w:rsidRPr="004031E7" w:rsidRDefault="00FE6CD5" w:rsidP="00D53E48">
    <w:pPr>
      <w:pStyle w:val="Fuzeile"/>
      <w:ind w:right="360" w:firstLine="360"/>
      <w:rPr>
        <w:rFonts w:ascii="Arial" w:hAnsi="Arial" w:cs="Arial"/>
        <w:b/>
        <w:bCs/>
        <w:color w:val="FFFFFF"/>
        <w:sz w:val="36"/>
      </w:rPr>
    </w:pPr>
    <w:r>
      <w:rPr>
        <w:rFonts w:ascii="Arial" w:hAnsi="Arial" w:cs="Arial"/>
        <w:b/>
        <w:bCs/>
        <w:noProof/>
        <w:color w:val="FFFFFF"/>
        <w:sz w:val="36"/>
        <w:lang w:val="de-AT" w:eastAsia="de-AT"/>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41" w:rsidRDefault="00A77441" w:rsidP="00FB716F">
      <w:r>
        <w:separator/>
      </w:r>
    </w:p>
  </w:footnote>
  <w:footnote w:type="continuationSeparator" w:id="0">
    <w:p w:rsidR="00A77441" w:rsidRDefault="00A77441" w:rsidP="00FB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92C"/>
    <w:multiLevelType w:val="hybridMultilevel"/>
    <w:tmpl w:val="C4E6662C"/>
    <w:lvl w:ilvl="0" w:tplc="11E62322">
      <w:start w:val="1"/>
      <w:numFmt w:val="bullet"/>
      <w:lvlText w:val="●"/>
      <w:lvlJc w:val="left"/>
      <w:pPr>
        <w:tabs>
          <w:tab w:val="num" w:pos="720"/>
        </w:tabs>
        <w:ind w:left="720" w:hanging="360"/>
      </w:pPr>
      <w:rPr>
        <w:rFonts w:ascii="Times New Roman" w:hAnsi="Times New Roman" w:hint="default"/>
      </w:rPr>
    </w:lvl>
    <w:lvl w:ilvl="1" w:tplc="1E841346" w:tentative="1">
      <w:start w:val="1"/>
      <w:numFmt w:val="bullet"/>
      <w:lvlText w:val="●"/>
      <w:lvlJc w:val="left"/>
      <w:pPr>
        <w:tabs>
          <w:tab w:val="num" w:pos="1440"/>
        </w:tabs>
        <w:ind w:left="1440" w:hanging="360"/>
      </w:pPr>
      <w:rPr>
        <w:rFonts w:ascii="Times New Roman" w:hAnsi="Times New Roman" w:hint="default"/>
      </w:rPr>
    </w:lvl>
    <w:lvl w:ilvl="2" w:tplc="B22021F8" w:tentative="1">
      <w:start w:val="1"/>
      <w:numFmt w:val="bullet"/>
      <w:lvlText w:val="●"/>
      <w:lvlJc w:val="left"/>
      <w:pPr>
        <w:tabs>
          <w:tab w:val="num" w:pos="2160"/>
        </w:tabs>
        <w:ind w:left="2160" w:hanging="360"/>
      </w:pPr>
      <w:rPr>
        <w:rFonts w:ascii="Times New Roman" w:hAnsi="Times New Roman" w:hint="default"/>
      </w:rPr>
    </w:lvl>
    <w:lvl w:ilvl="3" w:tplc="A5D8DEE4" w:tentative="1">
      <w:start w:val="1"/>
      <w:numFmt w:val="bullet"/>
      <w:lvlText w:val="●"/>
      <w:lvlJc w:val="left"/>
      <w:pPr>
        <w:tabs>
          <w:tab w:val="num" w:pos="2880"/>
        </w:tabs>
        <w:ind w:left="2880" w:hanging="360"/>
      </w:pPr>
      <w:rPr>
        <w:rFonts w:ascii="Times New Roman" w:hAnsi="Times New Roman" w:hint="default"/>
      </w:rPr>
    </w:lvl>
    <w:lvl w:ilvl="4" w:tplc="92C88856" w:tentative="1">
      <w:start w:val="1"/>
      <w:numFmt w:val="bullet"/>
      <w:lvlText w:val="●"/>
      <w:lvlJc w:val="left"/>
      <w:pPr>
        <w:tabs>
          <w:tab w:val="num" w:pos="3600"/>
        </w:tabs>
        <w:ind w:left="3600" w:hanging="360"/>
      </w:pPr>
      <w:rPr>
        <w:rFonts w:ascii="Times New Roman" w:hAnsi="Times New Roman" w:hint="default"/>
      </w:rPr>
    </w:lvl>
    <w:lvl w:ilvl="5" w:tplc="BD3E653C" w:tentative="1">
      <w:start w:val="1"/>
      <w:numFmt w:val="bullet"/>
      <w:lvlText w:val="●"/>
      <w:lvlJc w:val="left"/>
      <w:pPr>
        <w:tabs>
          <w:tab w:val="num" w:pos="4320"/>
        </w:tabs>
        <w:ind w:left="4320" w:hanging="360"/>
      </w:pPr>
      <w:rPr>
        <w:rFonts w:ascii="Times New Roman" w:hAnsi="Times New Roman" w:hint="default"/>
      </w:rPr>
    </w:lvl>
    <w:lvl w:ilvl="6" w:tplc="404030EA" w:tentative="1">
      <w:start w:val="1"/>
      <w:numFmt w:val="bullet"/>
      <w:lvlText w:val="●"/>
      <w:lvlJc w:val="left"/>
      <w:pPr>
        <w:tabs>
          <w:tab w:val="num" w:pos="5040"/>
        </w:tabs>
        <w:ind w:left="5040" w:hanging="360"/>
      </w:pPr>
      <w:rPr>
        <w:rFonts w:ascii="Times New Roman" w:hAnsi="Times New Roman" w:hint="default"/>
      </w:rPr>
    </w:lvl>
    <w:lvl w:ilvl="7" w:tplc="E70444FC" w:tentative="1">
      <w:start w:val="1"/>
      <w:numFmt w:val="bullet"/>
      <w:lvlText w:val="●"/>
      <w:lvlJc w:val="left"/>
      <w:pPr>
        <w:tabs>
          <w:tab w:val="num" w:pos="5760"/>
        </w:tabs>
        <w:ind w:left="5760" w:hanging="360"/>
      </w:pPr>
      <w:rPr>
        <w:rFonts w:ascii="Times New Roman" w:hAnsi="Times New Roman" w:hint="default"/>
      </w:rPr>
    </w:lvl>
    <w:lvl w:ilvl="8" w:tplc="C63C66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3093B"/>
    <w:multiLevelType w:val="hybridMultilevel"/>
    <w:tmpl w:val="7C88C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AD57C7"/>
    <w:multiLevelType w:val="hybridMultilevel"/>
    <w:tmpl w:val="8C422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BC46EC"/>
    <w:multiLevelType w:val="hybridMultilevel"/>
    <w:tmpl w:val="1C6470E6"/>
    <w:lvl w:ilvl="0" w:tplc="AACCE07A">
      <w:start w:val="1"/>
      <w:numFmt w:val="bullet"/>
      <w:lvlText w:val="▣"/>
      <w:lvlJc w:val="left"/>
      <w:pPr>
        <w:tabs>
          <w:tab w:val="num" w:pos="720"/>
        </w:tabs>
        <w:ind w:left="720" w:hanging="360"/>
      </w:pPr>
      <w:rPr>
        <w:rFonts w:ascii="MS Mincho" w:hAnsi="MS Mincho" w:hint="default"/>
      </w:rPr>
    </w:lvl>
    <w:lvl w:ilvl="1" w:tplc="43A47890" w:tentative="1">
      <w:start w:val="1"/>
      <w:numFmt w:val="bullet"/>
      <w:lvlText w:val="▣"/>
      <w:lvlJc w:val="left"/>
      <w:pPr>
        <w:tabs>
          <w:tab w:val="num" w:pos="1440"/>
        </w:tabs>
        <w:ind w:left="1440" w:hanging="360"/>
      </w:pPr>
      <w:rPr>
        <w:rFonts w:ascii="MS Mincho" w:hAnsi="MS Mincho" w:hint="default"/>
      </w:rPr>
    </w:lvl>
    <w:lvl w:ilvl="2" w:tplc="89F62554" w:tentative="1">
      <w:start w:val="1"/>
      <w:numFmt w:val="bullet"/>
      <w:lvlText w:val="▣"/>
      <w:lvlJc w:val="left"/>
      <w:pPr>
        <w:tabs>
          <w:tab w:val="num" w:pos="2160"/>
        </w:tabs>
        <w:ind w:left="2160" w:hanging="360"/>
      </w:pPr>
      <w:rPr>
        <w:rFonts w:ascii="MS Mincho" w:hAnsi="MS Mincho" w:hint="default"/>
      </w:rPr>
    </w:lvl>
    <w:lvl w:ilvl="3" w:tplc="658C3816" w:tentative="1">
      <w:start w:val="1"/>
      <w:numFmt w:val="bullet"/>
      <w:lvlText w:val="▣"/>
      <w:lvlJc w:val="left"/>
      <w:pPr>
        <w:tabs>
          <w:tab w:val="num" w:pos="2880"/>
        </w:tabs>
        <w:ind w:left="2880" w:hanging="360"/>
      </w:pPr>
      <w:rPr>
        <w:rFonts w:ascii="MS Mincho" w:hAnsi="MS Mincho" w:hint="default"/>
      </w:rPr>
    </w:lvl>
    <w:lvl w:ilvl="4" w:tplc="FF8C658E" w:tentative="1">
      <w:start w:val="1"/>
      <w:numFmt w:val="bullet"/>
      <w:lvlText w:val="▣"/>
      <w:lvlJc w:val="left"/>
      <w:pPr>
        <w:tabs>
          <w:tab w:val="num" w:pos="3600"/>
        </w:tabs>
        <w:ind w:left="3600" w:hanging="360"/>
      </w:pPr>
      <w:rPr>
        <w:rFonts w:ascii="MS Mincho" w:hAnsi="MS Mincho" w:hint="default"/>
      </w:rPr>
    </w:lvl>
    <w:lvl w:ilvl="5" w:tplc="7E8C63BC" w:tentative="1">
      <w:start w:val="1"/>
      <w:numFmt w:val="bullet"/>
      <w:lvlText w:val="▣"/>
      <w:lvlJc w:val="left"/>
      <w:pPr>
        <w:tabs>
          <w:tab w:val="num" w:pos="4320"/>
        </w:tabs>
        <w:ind w:left="4320" w:hanging="360"/>
      </w:pPr>
      <w:rPr>
        <w:rFonts w:ascii="MS Mincho" w:hAnsi="MS Mincho" w:hint="default"/>
      </w:rPr>
    </w:lvl>
    <w:lvl w:ilvl="6" w:tplc="96244656" w:tentative="1">
      <w:start w:val="1"/>
      <w:numFmt w:val="bullet"/>
      <w:lvlText w:val="▣"/>
      <w:lvlJc w:val="left"/>
      <w:pPr>
        <w:tabs>
          <w:tab w:val="num" w:pos="5040"/>
        </w:tabs>
        <w:ind w:left="5040" w:hanging="360"/>
      </w:pPr>
      <w:rPr>
        <w:rFonts w:ascii="MS Mincho" w:hAnsi="MS Mincho" w:hint="default"/>
      </w:rPr>
    </w:lvl>
    <w:lvl w:ilvl="7" w:tplc="AC6C5FFA" w:tentative="1">
      <w:start w:val="1"/>
      <w:numFmt w:val="bullet"/>
      <w:lvlText w:val="▣"/>
      <w:lvlJc w:val="left"/>
      <w:pPr>
        <w:tabs>
          <w:tab w:val="num" w:pos="5760"/>
        </w:tabs>
        <w:ind w:left="5760" w:hanging="360"/>
      </w:pPr>
      <w:rPr>
        <w:rFonts w:ascii="MS Mincho" w:hAnsi="MS Mincho" w:hint="default"/>
      </w:rPr>
    </w:lvl>
    <w:lvl w:ilvl="8" w:tplc="51B26A28" w:tentative="1">
      <w:start w:val="1"/>
      <w:numFmt w:val="bullet"/>
      <w:lvlText w:val="▣"/>
      <w:lvlJc w:val="left"/>
      <w:pPr>
        <w:tabs>
          <w:tab w:val="num" w:pos="6480"/>
        </w:tabs>
        <w:ind w:left="6480" w:hanging="360"/>
      </w:pPr>
      <w:rPr>
        <w:rFonts w:ascii="MS Mincho" w:hAnsi="MS Mincho" w:hint="default"/>
      </w:rPr>
    </w:lvl>
  </w:abstractNum>
  <w:abstractNum w:abstractNumId="4" w15:restartNumberingAfterBreak="0">
    <w:nsid w:val="2B53417B"/>
    <w:multiLevelType w:val="hybridMultilevel"/>
    <w:tmpl w:val="4A10A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C29F5"/>
    <w:multiLevelType w:val="hybridMultilevel"/>
    <w:tmpl w:val="C61CBE1C"/>
    <w:lvl w:ilvl="0" w:tplc="EE0E1E24">
      <w:start w:val="1"/>
      <w:numFmt w:val="bullet"/>
      <w:lvlText w:val="●"/>
      <w:lvlJc w:val="left"/>
      <w:pPr>
        <w:tabs>
          <w:tab w:val="num" w:pos="720"/>
        </w:tabs>
        <w:ind w:left="720" w:hanging="360"/>
      </w:pPr>
      <w:rPr>
        <w:rFonts w:ascii="Times New Roman" w:hAnsi="Times New Roman" w:hint="default"/>
      </w:rPr>
    </w:lvl>
    <w:lvl w:ilvl="1" w:tplc="CC8A5560" w:tentative="1">
      <w:start w:val="1"/>
      <w:numFmt w:val="bullet"/>
      <w:lvlText w:val="●"/>
      <w:lvlJc w:val="left"/>
      <w:pPr>
        <w:tabs>
          <w:tab w:val="num" w:pos="1440"/>
        </w:tabs>
        <w:ind w:left="1440" w:hanging="360"/>
      </w:pPr>
      <w:rPr>
        <w:rFonts w:ascii="Times New Roman" w:hAnsi="Times New Roman" w:hint="default"/>
      </w:rPr>
    </w:lvl>
    <w:lvl w:ilvl="2" w:tplc="D99CED62" w:tentative="1">
      <w:start w:val="1"/>
      <w:numFmt w:val="bullet"/>
      <w:lvlText w:val="●"/>
      <w:lvlJc w:val="left"/>
      <w:pPr>
        <w:tabs>
          <w:tab w:val="num" w:pos="2160"/>
        </w:tabs>
        <w:ind w:left="2160" w:hanging="360"/>
      </w:pPr>
      <w:rPr>
        <w:rFonts w:ascii="Times New Roman" w:hAnsi="Times New Roman" w:hint="default"/>
      </w:rPr>
    </w:lvl>
    <w:lvl w:ilvl="3" w:tplc="4E601038" w:tentative="1">
      <w:start w:val="1"/>
      <w:numFmt w:val="bullet"/>
      <w:lvlText w:val="●"/>
      <w:lvlJc w:val="left"/>
      <w:pPr>
        <w:tabs>
          <w:tab w:val="num" w:pos="2880"/>
        </w:tabs>
        <w:ind w:left="2880" w:hanging="360"/>
      </w:pPr>
      <w:rPr>
        <w:rFonts w:ascii="Times New Roman" w:hAnsi="Times New Roman" w:hint="default"/>
      </w:rPr>
    </w:lvl>
    <w:lvl w:ilvl="4" w:tplc="771CDA56" w:tentative="1">
      <w:start w:val="1"/>
      <w:numFmt w:val="bullet"/>
      <w:lvlText w:val="●"/>
      <w:lvlJc w:val="left"/>
      <w:pPr>
        <w:tabs>
          <w:tab w:val="num" w:pos="3600"/>
        </w:tabs>
        <w:ind w:left="3600" w:hanging="360"/>
      </w:pPr>
      <w:rPr>
        <w:rFonts w:ascii="Times New Roman" w:hAnsi="Times New Roman" w:hint="default"/>
      </w:rPr>
    </w:lvl>
    <w:lvl w:ilvl="5" w:tplc="CABE6BCC" w:tentative="1">
      <w:start w:val="1"/>
      <w:numFmt w:val="bullet"/>
      <w:lvlText w:val="●"/>
      <w:lvlJc w:val="left"/>
      <w:pPr>
        <w:tabs>
          <w:tab w:val="num" w:pos="4320"/>
        </w:tabs>
        <w:ind w:left="4320" w:hanging="360"/>
      </w:pPr>
      <w:rPr>
        <w:rFonts w:ascii="Times New Roman" w:hAnsi="Times New Roman" w:hint="default"/>
      </w:rPr>
    </w:lvl>
    <w:lvl w:ilvl="6" w:tplc="D87E0AD0" w:tentative="1">
      <w:start w:val="1"/>
      <w:numFmt w:val="bullet"/>
      <w:lvlText w:val="●"/>
      <w:lvlJc w:val="left"/>
      <w:pPr>
        <w:tabs>
          <w:tab w:val="num" w:pos="5040"/>
        </w:tabs>
        <w:ind w:left="5040" w:hanging="360"/>
      </w:pPr>
      <w:rPr>
        <w:rFonts w:ascii="Times New Roman" w:hAnsi="Times New Roman" w:hint="default"/>
      </w:rPr>
    </w:lvl>
    <w:lvl w:ilvl="7" w:tplc="483C86BA" w:tentative="1">
      <w:start w:val="1"/>
      <w:numFmt w:val="bullet"/>
      <w:lvlText w:val="●"/>
      <w:lvlJc w:val="left"/>
      <w:pPr>
        <w:tabs>
          <w:tab w:val="num" w:pos="5760"/>
        </w:tabs>
        <w:ind w:left="5760" w:hanging="360"/>
      </w:pPr>
      <w:rPr>
        <w:rFonts w:ascii="Times New Roman" w:hAnsi="Times New Roman" w:hint="default"/>
      </w:rPr>
    </w:lvl>
    <w:lvl w:ilvl="8" w:tplc="0400B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ED60DF"/>
    <w:multiLevelType w:val="hybridMultilevel"/>
    <w:tmpl w:val="40020922"/>
    <w:lvl w:ilvl="0" w:tplc="A42815C0">
      <w:start w:val="1"/>
      <w:numFmt w:val="bullet"/>
      <w:lvlText w:val="•"/>
      <w:lvlJc w:val="left"/>
      <w:pPr>
        <w:tabs>
          <w:tab w:val="num" w:pos="720"/>
        </w:tabs>
        <w:ind w:left="720" w:hanging="360"/>
      </w:pPr>
      <w:rPr>
        <w:rFonts w:ascii="Arial" w:hAnsi="Arial" w:hint="default"/>
      </w:rPr>
    </w:lvl>
    <w:lvl w:ilvl="1" w:tplc="B5C86300" w:tentative="1">
      <w:start w:val="1"/>
      <w:numFmt w:val="bullet"/>
      <w:lvlText w:val="•"/>
      <w:lvlJc w:val="left"/>
      <w:pPr>
        <w:tabs>
          <w:tab w:val="num" w:pos="1440"/>
        </w:tabs>
        <w:ind w:left="1440" w:hanging="360"/>
      </w:pPr>
      <w:rPr>
        <w:rFonts w:ascii="Arial" w:hAnsi="Arial" w:hint="default"/>
      </w:rPr>
    </w:lvl>
    <w:lvl w:ilvl="2" w:tplc="66344280" w:tentative="1">
      <w:start w:val="1"/>
      <w:numFmt w:val="bullet"/>
      <w:lvlText w:val="•"/>
      <w:lvlJc w:val="left"/>
      <w:pPr>
        <w:tabs>
          <w:tab w:val="num" w:pos="2160"/>
        </w:tabs>
        <w:ind w:left="2160" w:hanging="360"/>
      </w:pPr>
      <w:rPr>
        <w:rFonts w:ascii="Arial" w:hAnsi="Arial" w:hint="default"/>
      </w:rPr>
    </w:lvl>
    <w:lvl w:ilvl="3" w:tplc="7408D18E" w:tentative="1">
      <w:start w:val="1"/>
      <w:numFmt w:val="bullet"/>
      <w:lvlText w:val="•"/>
      <w:lvlJc w:val="left"/>
      <w:pPr>
        <w:tabs>
          <w:tab w:val="num" w:pos="2880"/>
        </w:tabs>
        <w:ind w:left="2880" w:hanging="360"/>
      </w:pPr>
      <w:rPr>
        <w:rFonts w:ascii="Arial" w:hAnsi="Arial" w:hint="default"/>
      </w:rPr>
    </w:lvl>
    <w:lvl w:ilvl="4" w:tplc="E0E079A8" w:tentative="1">
      <w:start w:val="1"/>
      <w:numFmt w:val="bullet"/>
      <w:lvlText w:val="•"/>
      <w:lvlJc w:val="left"/>
      <w:pPr>
        <w:tabs>
          <w:tab w:val="num" w:pos="3600"/>
        </w:tabs>
        <w:ind w:left="3600" w:hanging="360"/>
      </w:pPr>
      <w:rPr>
        <w:rFonts w:ascii="Arial" w:hAnsi="Arial" w:hint="default"/>
      </w:rPr>
    </w:lvl>
    <w:lvl w:ilvl="5" w:tplc="80F22FBC" w:tentative="1">
      <w:start w:val="1"/>
      <w:numFmt w:val="bullet"/>
      <w:lvlText w:val="•"/>
      <w:lvlJc w:val="left"/>
      <w:pPr>
        <w:tabs>
          <w:tab w:val="num" w:pos="4320"/>
        </w:tabs>
        <w:ind w:left="4320" w:hanging="360"/>
      </w:pPr>
      <w:rPr>
        <w:rFonts w:ascii="Arial" w:hAnsi="Arial" w:hint="default"/>
      </w:rPr>
    </w:lvl>
    <w:lvl w:ilvl="6" w:tplc="C650A566" w:tentative="1">
      <w:start w:val="1"/>
      <w:numFmt w:val="bullet"/>
      <w:lvlText w:val="•"/>
      <w:lvlJc w:val="left"/>
      <w:pPr>
        <w:tabs>
          <w:tab w:val="num" w:pos="5040"/>
        </w:tabs>
        <w:ind w:left="5040" w:hanging="360"/>
      </w:pPr>
      <w:rPr>
        <w:rFonts w:ascii="Arial" w:hAnsi="Arial" w:hint="default"/>
      </w:rPr>
    </w:lvl>
    <w:lvl w:ilvl="7" w:tplc="E39449B0" w:tentative="1">
      <w:start w:val="1"/>
      <w:numFmt w:val="bullet"/>
      <w:lvlText w:val="•"/>
      <w:lvlJc w:val="left"/>
      <w:pPr>
        <w:tabs>
          <w:tab w:val="num" w:pos="5760"/>
        </w:tabs>
        <w:ind w:left="5760" w:hanging="360"/>
      </w:pPr>
      <w:rPr>
        <w:rFonts w:ascii="Arial" w:hAnsi="Arial" w:hint="default"/>
      </w:rPr>
    </w:lvl>
    <w:lvl w:ilvl="8" w:tplc="68E80E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FE6DA2"/>
    <w:multiLevelType w:val="hybridMultilevel"/>
    <w:tmpl w:val="404059DA"/>
    <w:lvl w:ilvl="0" w:tplc="96C45FC2">
      <w:start w:val="1"/>
      <w:numFmt w:val="bullet"/>
      <w:lvlText w:val="●"/>
      <w:lvlJc w:val="left"/>
      <w:pPr>
        <w:tabs>
          <w:tab w:val="num" w:pos="720"/>
        </w:tabs>
        <w:ind w:left="720" w:hanging="360"/>
      </w:pPr>
      <w:rPr>
        <w:rFonts w:ascii="Times New Roman" w:hAnsi="Times New Roman" w:hint="default"/>
      </w:rPr>
    </w:lvl>
    <w:lvl w:ilvl="1" w:tplc="EC646426" w:tentative="1">
      <w:start w:val="1"/>
      <w:numFmt w:val="bullet"/>
      <w:lvlText w:val="●"/>
      <w:lvlJc w:val="left"/>
      <w:pPr>
        <w:tabs>
          <w:tab w:val="num" w:pos="1440"/>
        </w:tabs>
        <w:ind w:left="1440" w:hanging="360"/>
      </w:pPr>
      <w:rPr>
        <w:rFonts w:ascii="Times New Roman" w:hAnsi="Times New Roman" w:hint="default"/>
      </w:rPr>
    </w:lvl>
    <w:lvl w:ilvl="2" w:tplc="6E7C1B82" w:tentative="1">
      <w:start w:val="1"/>
      <w:numFmt w:val="bullet"/>
      <w:lvlText w:val="●"/>
      <w:lvlJc w:val="left"/>
      <w:pPr>
        <w:tabs>
          <w:tab w:val="num" w:pos="2160"/>
        </w:tabs>
        <w:ind w:left="2160" w:hanging="360"/>
      </w:pPr>
      <w:rPr>
        <w:rFonts w:ascii="Times New Roman" w:hAnsi="Times New Roman" w:hint="default"/>
      </w:rPr>
    </w:lvl>
    <w:lvl w:ilvl="3" w:tplc="CC00AC24" w:tentative="1">
      <w:start w:val="1"/>
      <w:numFmt w:val="bullet"/>
      <w:lvlText w:val="●"/>
      <w:lvlJc w:val="left"/>
      <w:pPr>
        <w:tabs>
          <w:tab w:val="num" w:pos="2880"/>
        </w:tabs>
        <w:ind w:left="2880" w:hanging="360"/>
      </w:pPr>
      <w:rPr>
        <w:rFonts w:ascii="Times New Roman" w:hAnsi="Times New Roman" w:hint="default"/>
      </w:rPr>
    </w:lvl>
    <w:lvl w:ilvl="4" w:tplc="58228DD8" w:tentative="1">
      <w:start w:val="1"/>
      <w:numFmt w:val="bullet"/>
      <w:lvlText w:val="●"/>
      <w:lvlJc w:val="left"/>
      <w:pPr>
        <w:tabs>
          <w:tab w:val="num" w:pos="3600"/>
        </w:tabs>
        <w:ind w:left="3600" w:hanging="360"/>
      </w:pPr>
      <w:rPr>
        <w:rFonts w:ascii="Times New Roman" w:hAnsi="Times New Roman" w:hint="default"/>
      </w:rPr>
    </w:lvl>
    <w:lvl w:ilvl="5" w:tplc="20907BBA" w:tentative="1">
      <w:start w:val="1"/>
      <w:numFmt w:val="bullet"/>
      <w:lvlText w:val="●"/>
      <w:lvlJc w:val="left"/>
      <w:pPr>
        <w:tabs>
          <w:tab w:val="num" w:pos="4320"/>
        </w:tabs>
        <w:ind w:left="4320" w:hanging="360"/>
      </w:pPr>
      <w:rPr>
        <w:rFonts w:ascii="Times New Roman" w:hAnsi="Times New Roman" w:hint="default"/>
      </w:rPr>
    </w:lvl>
    <w:lvl w:ilvl="6" w:tplc="FC4A6D1E" w:tentative="1">
      <w:start w:val="1"/>
      <w:numFmt w:val="bullet"/>
      <w:lvlText w:val="●"/>
      <w:lvlJc w:val="left"/>
      <w:pPr>
        <w:tabs>
          <w:tab w:val="num" w:pos="5040"/>
        </w:tabs>
        <w:ind w:left="5040" w:hanging="360"/>
      </w:pPr>
      <w:rPr>
        <w:rFonts w:ascii="Times New Roman" w:hAnsi="Times New Roman" w:hint="default"/>
      </w:rPr>
    </w:lvl>
    <w:lvl w:ilvl="7" w:tplc="BAEA5AD8" w:tentative="1">
      <w:start w:val="1"/>
      <w:numFmt w:val="bullet"/>
      <w:lvlText w:val="●"/>
      <w:lvlJc w:val="left"/>
      <w:pPr>
        <w:tabs>
          <w:tab w:val="num" w:pos="5760"/>
        </w:tabs>
        <w:ind w:left="5760" w:hanging="360"/>
      </w:pPr>
      <w:rPr>
        <w:rFonts w:ascii="Times New Roman" w:hAnsi="Times New Roman" w:hint="default"/>
      </w:rPr>
    </w:lvl>
    <w:lvl w:ilvl="8" w:tplc="741CF2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104FAB"/>
    <w:multiLevelType w:val="hybridMultilevel"/>
    <w:tmpl w:val="3F1EE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B7B36"/>
    <w:multiLevelType w:val="hybridMultilevel"/>
    <w:tmpl w:val="4D0894F2"/>
    <w:lvl w:ilvl="0" w:tplc="84FC1612">
      <w:start w:val="1"/>
      <w:numFmt w:val="bullet"/>
      <w:lvlText w:val="▣"/>
      <w:lvlJc w:val="left"/>
      <w:pPr>
        <w:tabs>
          <w:tab w:val="num" w:pos="720"/>
        </w:tabs>
        <w:ind w:left="720" w:hanging="360"/>
      </w:pPr>
      <w:rPr>
        <w:rFonts w:ascii="MS Mincho" w:hAnsi="MS Mincho" w:hint="default"/>
      </w:rPr>
    </w:lvl>
    <w:lvl w:ilvl="1" w:tplc="0456ABA6" w:tentative="1">
      <w:start w:val="1"/>
      <w:numFmt w:val="bullet"/>
      <w:lvlText w:val="▣"/>
      <w:lvlJc w:val="left"/>
      <w:pPr>
        <w:tabs>
          <w:tab w:val="num" w:pos="1440"/>
        </w:tabs>
        <w:ind w:left="1440" w:hanging="360"/>
      </w:pPr>
      <w:rPr>
        <w:rFonts w:ascii="MS Mincho" w:hAnsi="MS Mincho" w:hint="default"/>
      </w:rPr>
    </w:lvl>
    <w:lvl w:ilvl="2" w:tplc="729E7B88" w:tentative="1">
      <w:start w:val="1"/>
      <w:numFmt w:val="bullet"/>
      <w:lvlText w:val="▣"/>
      <w:lvlJc w:val="left"/>
      <w:pPr>
        <w:tabs>
          <w:tab w:val="num" w:pos="2160"/>
        </w:tabs>
        <w:ind w:left="2160" w:hanging="360"/>
      </w:pPr>
      <w:rPr>
        <w:rFonts w:ascii="MS Mincho" w:hAnsi="MS Mincho" w:hint="default"/>
      </w:rPr>
    </w:lvl>
    <w:lvl w:ilvl="3" w:tplc="75FCBC44" w:tentative="1">
      <w:start w:val="1"/>
      <w:numFmt w:val="bullet"/>
      <w:lvlText w:val="▣"/>
      <w:lvlJc w:val="left"/>
      <w:pPr>
        <w:tabs>
          <w:tab w:val="num" w:pos="2880"/>
        </w:tabs>
        <w:ind w:left="2880" w:hanging="360"/>
      </w:pPr>
      <w:rPr>
        <w:rFonts w:ascii="MS Mincho" w:hAnsi="MS Mincho" w:hint="default"/>
      </w:rPr>
    </w:lvl>
    <w:lvl w:ilvl="4" w:tplc="13B683AE" w:tentative="1">
      <w:start w:val="1"/>
      <w:numFmt w:val="bullet"/>
      <w:lvlText w:val="▣"/>
      <w:lvlJc w:val="left"/>
      <w:pPr>
        <w:tabs>
          <w:tab w:val="num" w:pos="3600"/>
        </w:tabs>
        <w:ind w:left="3600" w:hanging="360"/>
      </w:pPr>
      <w:rPr>
        <w:rFonts w:ascii="MS Mincho" w:hAnsi="MS Mincho" w:hint="default"/>
      </w:rPr>
    </w:lvl>
    <w:lvl w:ilvl="5" w:tplc="4AB0CB38" w:tentative="1">
      <w:start w:val="1"/>
      <w:numFmt w:val="bullet"/>
      <w:lvlText w:val="▣"/>
      <w:lvlJc w:val="left"/>
      <w:pPr>
        <w:tabs>
          <w:tab w:val="num" w:pos="4320"/>
        </w:tabs>
        <w:ind w:left="4320" w:hanging="360"/>
      </w:pPr>
      <w:rPr>
        <w:rFonts w:ascii="MS Mincho" w:hAnsi="MS Mincho" w:hint="default"/>
      </w:rPr>
    </w:lvl>
    <w:lvl w:ilvl="6" w:tplc="AD040384" w:tentative="1">
      <w:start w:val="1"/>
      <w:numFmt w:val="bullet"/>
      <w:lvlText w:val="▣"/>
      <w:lvlJc w:val="left"/>
      <w:pPr>
        <w:tabs>
          <w:tab w:val="num" w:pos="5040"/>
        </w:tabs>
        <w:ind w:left="5040" w:hanging="360"/>
      </w:pPr>
      <w:rPr>
        <w:rFonts w:ascii="MS Mincho" w:hAnsi="MS Mincho" w:hint="default"/>
      </w:rPr>
    </w:lvl>
    <w:lvl w:ilvl="7" w:tplc="55DA2378" w:tentative="1">
      <w:start w:val="1"/>
      <w:numFmt w:val="bullet"/>
      <w:lvlText w:val="▣"/>
      <w:lvlJc w:val="left"/>
      <w:pPr>
        <w:tabs>
          <w:tab w:val="num" w:pos="5760"/>
        </w:tabs>
        <w:ind w:left="5760" w:hanging="360"/>
      </w:pPr>
      <w:rPr>
        <w:rFonts w:ascii="MS Mincho" w:hAnsi="MS Mincho" w:hint="default"/>
      </w:rPr>
    </w:lvl>
    <w:lvl w:ilvl="8" w:tplc="3714610E" w:tentative="1">
      <w:start w:val="1"/>
      <w:numFmt w:val="bullet"/>
      <w:lvlText w:val="▣"/>
      <w:lvlJc w:val="left"/>
      <w:pPr>
        <w:tabs>
          <w:tab w:val="num" w:pos="6480"/>
        </w:tabs>
        <w:ind w:left="6480" w:hanging="360"/>
      </w:pPr>
      <w:rPr>
        <w:rFonts w:ascii="MS Mincho" w:hAnsi="MS Mincho" w:hint="default"/>
      </w:rPr>
    </w:lvl>
  </w:abstractNum>
  <w:abstractNum w:abstractNumId="10" w15:restartNumberingAfterBreak="0">
    <w:nsid w:val="66B625EE"/>
    <w:multiLevelType w:val="hybridMultilevel"/>
    <w:tmpl w:val="A5A8CFAC"/>
    <w:lvl w:ilvl="0" w:tplc="B36E17A6">
      <w:start w:val="1"/>
      <w:numFmt w:val="bullet"/>
      <w:lvlText w:val="●"/>
      <w:lvlJc w:val="left"/>
      <w:pPr>
        <w:tabs>
          <w:tab w:val="num" w:pos="720"/>
        </w:tabs>
        <w:ind w:left="720" w:hanging="360"/>
      </w:pPr>
      <w:rPr>
        <w:rFonts w:ascii="Times New Roman" w:hAnsi="Times New Roman" w:hint="default"/>
      </w:rPr>
    </w:lvl>
    <w:lvl w:ilvl="1" w:tplc="BB4A7B50" w:tentative="1">
      <w:start w:val="1"/>
      <w:numFmt w:val="bullet"/>
      <w:lvlText w:val="●"/>
      <w:lvlJc w:val="left"/>
      <w:pPr>
        <w:tabs>
          <w:tab w:val="num" w:pos="1440"/>
        </w:tabs>
        <w:ind w:left="1440" w:hanging="360"/>
      </w:pPr>
      <w:rPr>
        <w:rFonts w:ascii="Times New Roman" w:hAnsi="Times New Roman" w:hint="default"/>
      </w:rPr>
    </w:lvl>
    <w:lvl w:ilvl="2" w:tplc="0E50922A" w:tentative="1">
      <w:start w:val="1"/>
      <w:numFmt w:val="bullet"/>
      <w:lvlText w:val="●"/>
      <w:lvlJc w:val="left"/>
      <w:pPr>
        <w:tabs>
          <w:tab w:val="num" w:pos="2160"/>
        </w:tabs>
        <w:ind w:left="2160" w:hanging="360"/>
      </w:pPr>
      <w:rPr>
        <w:rFonts w:ascii="Times New Roman" w:hAnsi="Times New Roman" w:hint="default"/>
      </w:rPr>
    </w:lvl>
    <w:lvl w:ilvl="3" w:tplc="EAF20336" w:tentative="1">
      <w:start w:val="1"/>
      <w:numFmt w:val="bullet"/>
      <w:lvlText w:val="●"/>
      <w:lvlJc w:val="left"/>
      <w:pPr>
        <w:tabs>
          <w:tab w:val="num" w:pos="2880"/>
        </w:tabs>
        <w:ind w:left="2880" w:hanging="360"/>
      </w:pPr>
      <w:rPr>
        <w:rFonts w:ascii="Times New Roman" w:hAnsi="Times New Roman" w:hint="default"/>
      </w:rPr>
    </w:lvl>
    <w:lvl w:ilvl="4" w:tplc="961C2B8E" w:tentative="1">
      <w:start w:val="1"/>
      <w:numFmt w:val="bullet"/>
      <w:lvlText w:val="●"/>
      <w:lvlJc w:val="left"/>
      <w:pPr>
        <w:tabs>
          <w:tab w:val="num" w:pos="3600"/>
        </w:tabs>
        <w:ind w:left="3600" w:hanging="360"/>
      </w:pPr>
      <w:rPr>
        <w:rFonts w:ascii="Times New Roman" w:hAnsi="Times New Roman" w:hint="default"/>
      </w:rPr>
    </w:lvl>
    <w:lvl w:ilvl="5" w:tplc="47CCB4AE" w:tentative="1">
      <w:start w:val="1"/>
      <w:numFmt w:val="bullet"/>
      <w:lvlText w:val="●"/>
      <w:lvlJc w:val="left"/>
      <w:pPr>
        <w:tabs>
          <w:tab w:val="num" w:pos="4320"/>
        </w:tabs>
        <w:ind w:left="4320" w:hanging="360"/>
      </w:pPr>
      <w:rPr>
        <w:rFonts w:ascii="Times New Roman" w:hAnsi="Times New Roman" w:hint="default"/>
      </w:rPr>
    </w:lvl>
    <w:lvl w:ilvl="6" w:tplc="2F2C0990" w:tentative="1">
      <w:start w:val="1"/>
      <w:numFmt w:val="bullet"/>
      <w:lvlText w:val="●"/>
      <w:lvlJc w:val="left"/>
      <w:pPr>
        <w:tabs>
          <w:tab w:val="num" w:pos="5040"/>
        </w:tabs>
        <w:ind w:left="5040" w:hanging="360"/>
      </w:pPr>
      <w:rPr>
        <w:rFonts w:ascii="Times New Roman" w:hAnsi="Times New Roman" w:hint="default"/>
      </w:rPr>
    </w:lvl>
    <w:lvl w:ilvl="7" w:tplc="4F54A94C" w:tentative="1">
      <w:start w:val="1"/>
      <w:numFmt w:val="bullet"/>
      <w:lvlText w:val="●"/>
      <w:lvlJc w:val="left"/>
      <w:pPr>
        <w:tabs>
          <w:tab w:val="num" w:pos="5760"/>
        </w:tabs>
        <w:ind w:left="5760" w:hanging="360"/>
      </w:pPr>
      <w:rPr>
        <w:rFonts w:ascii="Times New Roman" w:hAnsi="Times New Roman" w:hint="default"/>
      </w:rPr>
    </w:lvl>
    <w:lvl w:ilvl="8" w:tplc="3312A92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10"/>
  </w:num>
  <w:num w:numId="8">
    <w:abstractNumId w:val="1"/>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DE"/>
    <w:rsid w:val="0003731D"/>
    <w:rsid w:val="000B5C22"/>
    <w:rsid w:val="000E0894"/>
    <w:rsid w:val="000E390E"/>
    <w:rsid w:val="00112675"/>
    <w:rsid w:val="00132261"/>
    <w:rsid w:val="00145D1E"/>
    <w:rsid w:val="001476EE"/>
    <w:rsid w:val="001714DD"/>
    <w:rsid w:val="00175477"/>
    <w:rsid w:val="001878DE"/>
    <w:rsid w:val="0019293B"/>
    <w:rsid w:val="00196D35"/>
    <w:rsid w:val="001B72BA"/>
    <w:rsid w:val="0022791B"/>
    <w:rsid w:val="002324EC"/>
    <w:rsid w:val="00236129"/>
    <w:rsid w:val="00253E03"/>
    <w:rsid w:val="00254AEB"/>
    <w:rsid w:val="0036153E"/>
    <w:rsid w:val="00364487"/>
    <w:rsid w:val="003902BB"/>
    <w:rsid w:val="003B6B35"/>
    <w:rsid w:val="003D1EBC"/>
    <w:rsid w:val="003E09C9"/>
    <w:rsid w:val="004031E7"/>
    <w:rsid w:val="00495E34"/>
    <w:rsid w:val="004C052C"/>
    <w:rsid w:val="004C364E"/>
    <w:rsid w:val="004D6BAB"/>
    <w:rsid w:val="004D7848"/>
    <w:rsid w:val="00506C72"/>
    <w:rsid w:val="00534293"/>
    <w:rsid w:val="00534512"/>
    <w:rsid w:val="005424E9"/>
    <w:rsid w:val="00544C17"/>
    <w:rsid w:val="005628D1"/>
    <w:rsid w:val="005A4775"/>
    <w:rsid w:val="005E0BFA"/>
    <w:rsid w:val="00634939"/>
    <w:rsid w:val="00657233"/>
    <w:rsid w:val="00672A77"/>
    <w:rsid w:val="006F69C6"/>
    <w:rsid w:val="008E689E"/>
    <w:rsid w:val="009130C5"/>
    <w:rsid w:val="00977C8F"/>
    <w:rsid w:val="00983A0E"/>
    <w:rsid w:val="009C5070"/>
    <w:rsid w:val="009E3D52"/>
    <w:rsid w:val="00A13A69"/>
    <w:rsid w:val="00A47B3A"/>
    <w:rsid w:val="00A77441"/>
    <w:rsid w:val="00A97089"/>
    <w:rsid w:val="00AA1A37"/>
    <w:rsid w:val="00AD09B1"/>
    <w:rsid w:val="00AD46D2"/>
    <w:rsid w:val="00B07D02"/>
    <w:rsid w:val="00BA1F6F"/>
    <w:rsid w:val="00BB2DFD"/>
    <w:rsid w:val="00BC1668"/>
    <w:rsid w:val="00C25796"/>
    <w:rsid w:val="00C401DE"/>
    <w:rsid w:val="00CC6EF8"/>
    <w:rsid w:val="00CD2279"/>
    <w:rsid w:val="00CE0A26"/>
    <w:rsid w:val="00CF7467"/>
    <w:rsid w:val="00D33168"/>
    <w:rsid w:val="00D34D80"/>
    <w:rsid w:val="00D45A68"/>
    <w:rsid w:val="00D53E48"/>
    <w:rsid w:val="00DA5CF8"/>
    <w:rsid w:val="00DD471A"/>
    <w:rsid w:val="00DE067D"/>
    <w:rsid w:val="00E37972"/>
    <w:rsid w:val="00E40B41"/>
    <w:rsid w:val="00E64A6C"/>
    <w:rsid w:val="00E71343"/>
    <w:rsid w:val="00E8061A"/>
    <w:rsid w:val="00E95C66"/>
    <w:rsid w:val="00EC176F"/>
    <w:rsid w:val="00ED054E"/>
    <w:rsid w:val="00F33990"/>
    <w:rsid w:val="00F673C1"/>
    <w:rsid w:val="00F9030F"/>
    <w:rsid w:val="00F90F25"/>
    <w:rsid w:val="00FA620C"/>
    <w:rsid w:val="00FB5F83"/>
    <w:rsid w:val="00FB716F"/>
    <w:rsid w:val="00FC6111"/>
    <w:rsid w:val="00FE6CD5"/>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2767"/>
  <w15:docId w15:val="{98180149-7EE4-413E-B1DE-DF4A2804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495E34"/>
    <w:pPr>
      <w:ind w:left="720"/>
      <w:contextualSpacing/>
    </w:pPr>
  </w:style>
  <w:style w:type="character" w:styleId="Hyperlink">
    <w:name w:val="Hyperlink"/>
    <w:basedOn w:val="Absatz-Standardschriftart"/>
    <w:uiPriority w:val="99"/>
    <w:unhideWhenUsed/>
    <w:rsid w:val="00D33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094">
      <w:bodyDiv w:val="1"/>
      <w:marLeft w:val="0"/>
      <w:marRight w:val="0"/>
      <w:marTop w:val="0"/>
      <w:marBottom w:val="0"/>
      <w:divBdr>
        <w:top w:val="none" w:sz="0" w:space="0" w:color="auto"/>
        <w:left w:val="none" w:sz="0" w:space="0" w:color="auto"/>
        <w:bottom w:val="none" w:sz="0" w:space="0" w:color="auto"/>
        <w:right w:val="none" w:sz="0" w:space="0" w:color="auto"/>
      </w:divBdr>
      <w:divsChild>
        <w:div w:id="840705704">
          <w:marLeft w:val="547"/>
          <w:marRight w:val="0"/>
          <w:marTop w:val="0"/>
          <w:marBottom w:val="0"/>
          <w:divBdr>
            <w:top w:val="none" w:sz="0" w:space="0" w:color="auto"/>
            <w:left w:val="none" w:sz="0" w:space="0" w:color="auto"/>
            <w:bottom w:val="none" w:sz="0" w:space="0" w:color="auto"/>
            <w:right w:val="none" w:sz="0" w:space="0" w:color="auto"/>
          </w:divBdr>
        </w:div>
      </w:divsChild>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257325705">
      <w:bodyDiv w:val="1"/>
      <w:marLeft w:val="0"/>
      <w:marRight w:val="0"/>
      <w:marTop w:val="0"/>
      <w:marBottom w:val="0"/>
      <w:divBdr>
        <w:top w:val="none" w:sz="0" w:space="0" w:color="auto"/>
        <w:left w:val="none" w:sz="0" w:space="0" w:color="auto"/>
        <w:bottom w:val="none" w:sz="0" w:space="0" w:color="auto"/>
        <w:right w:val="none" w:sz="0" w:space="0" w:color="auto"/>
      </w:divBdr>
    </w:div>
    <w:div w:id="349376290">
      <w:bodyDiv w:val="1"/>
      <w:marLeft w:val="0"/>
      <w:marRight w:val="0"/>
      <w:marTop w:val="0"/>
      <w:marBottom w:val="0"/>
      <w:divBdr>
        <w:top w:val="none" w:sz="0" w:space="0" w:color="auto"/>
        <w:left w:val="none" w:sz="0" w:space="0" w:color="auto"/>
        <w:bottom w:val="none" w:sz="0" w:space="0" w:color="auto"/>
        <w:right w:val="none" w:sz="0" w:space="0" w:color="auto"/>
      </w:divBdr>
    </w:div>
    <w:div w:id="494229145">
      <w:bodyDiv w:val="1"/>
      <w:marLeft w:val="0"/>
      <w:marRight w:val="0"/>
      <w:marTop w:val="0"/>
      <w:marBottom w:val="0"/>
      <w:divBdr>
        <w:top w:val="none" w:sz="0" w:space="0" w:color="auto"/>
        <w:left w:val="none" w:sz="0" w:space="0" w:color="auto"/>
        <w:bottom w:val="none" w:sz="0" w:space="0" w:color="auto"/>
        <w:right w:val="none" w:sz="0" w:space="0" w:color="auto"/>
      </w:divBdr>
    </w:div>
    <w:div w:id="586426875">
      <w:bodyDiv w:val="1"/>
      <w:marLeft w:val="0"/>
      <w:marRight w:val="0"/>
      <w:marTop w:val="0"/>
      <w:marBottom w:val="0"/>
      <w:divBdr>
        <w:top w:val="none" w:sz="0" w:space="0" w:color="auto"/>
        <w:left w:val="none" w:sz="0" w:space="0" w:color="auto"/>
        <w:bottom w:val="none" w:sz="0" w:space="0" w:color="auto"/>
        <w:right w:val="none" w:sz="0" w:space="0" w:color="auto"/>
      </w:divBdr>
    </w:div>
    <w:div w:id="703485144">
      <w:bodyDiv w:val="1"/>
      <w:marLeft w:val="0"/>
      <w:marRight w:val="0"/>
      <w:marTop w:val="0"/>
      <w:marBottom w:val="0"/>
      <w:divBdr>
        <w:top w:val="none" w:sz="0" w:space="0" w:color="auto"/>
        <w:left w:val="none" w:sz="0" w:space="0" w:color="auto"/>
        <w:bottom w:val="none" w:sz="0" w:space="0" w:color="auto"/>
        <w:right w:val="none" w:sz="0" w:space="0" w:color="auto"/>
      </w:divBdr>
    </w:div>
    <w:div w:id="745415114">
      <w:bodyDiv w:val="1"/>
      <w:marLeft w:val="0"/>
      <w:marRight w:val="0"/>
      <w:marTop w:val="0"/>
      <w:marBottom w:val="0"/>
      <w:divBdr>
        <w:top w:val="none" w:sz="0" w:space="0" w:color="auto"/>
        <w:left w:val="none" w:sz="0" w:space="0" w:color="auto"/>
        <w:bottom w:val="none" w:sz="0" w:space="0" w:color="auto"/>
        <w:right w:val="none" w:sz="0" w:space="0" w:color="auto"/>
      </w:divBdr>
    </w:div>
    <w:div w:id="1058435600">
      <w:bodyDiv w:val="1"/>
      <w:marLeft w:val="0"/>
      <w:marRight w:val="0"/>
      <w:marTop w:val="0"/>
      <w:marBottom w:val="0"/>
      <w:divBdr>
        <w:top w:val="none" w:sz="0" w:space="0" w:color="auto"/>
        <w:left w:val="none" w:sz="0" w:space="0" w:color="auto"/>
        <w:bottom w:val="none" w:sz="0" w:space="0" w:color="auto"/>
        <w:right w:val="none" w:sz="0" w:space="0" w:color="auto"/>
      </w:divBdr>
    </w:div>
    <w:div w:id="1180969366">
      <w:bodyDiv w:val="1"/>
      <w:marLeft w:val="0"/>
      <w:marRight w:val="0"/>
      <w:marTop w:val="0"/>
      <w:marBottom w:val="0"/>
      <w:divBdr>
        <w:top w:val="none" w:sz="0" w:space="0" w:color="auto"/>
        <w:left w:val="none" w:sz="0" w:space="0" w:color="auto"/>
        <w:bottom w:val="none" w:sz="0" w:space="0" w:color="auto"/>
        <w:right w:val="none" w:sz="0" w:space="0" w:color="auto"/>
      </w:divBdr>
    </w:div>
    <w:div w:id="1369142093">
      <w:bodyDiv w:val="1"/>
      <w:marLeft w:val="0"/>
      <w:marRight w:val="0"/>
      <w:marTop w:val="0"/>
      <w:marBottom w:val="0"/>
      <w:divBdr>
        <w:top w:val="none" w:sz="0" w:space="0" w:color="auto"/>
        <w:left w:val="none" w:sz="0" w:space="0" w:color="auto"/>
        <w:bottom w:val="none" w:sz="0" w:space="0" w:color="auto"/>
        <w:right w:val="none" w:sz="0" w:space="0" w:color="auto"/>
      </w:divBdr>
      <w:divsChild>
        <w:div w:id="400981703">
          <w:marLeft w:val="547"/>
          <w:marRight w:val="0"/>
          <w:marTop w:val="0"/>
          <w:marBottom w:val="0"/>
          <w:divBdr>
            <w:top w:val="none" w:sz="0" w:space="0" w:color="auto"/>
            <w:left w:val="none" w:sz="0" w:space="0" w:color="auto"/>
            <w:bottom w:val="none" w:sz="0" w:space="0" w:color="auto"/>
            <w:right w:val="none" w:sz="0" w:space="0" w:color="auto"/>
          </w:divBdr>
        </w:div>
      </w:divsChild>
    </w:div>
    <w:div w:id="1567641867">
      <w:bodyDiv w:val="1"/>
      <w:marLeft w:val="0"/>
      <w:marRight w:val="0"/>
      <w:marTop w:val="0"/>
      <w:marBottom w:val="0"/>
      <w:divBdr>
        <w:top w:val="none" w:sz="0" w:space="0" w:color="auto"/>
        <w:left w:val="none" w:sz="0" w:space="0" w:color="auto"/>
        <w:bottom w:val="none" w:sz="0" w:space="0" w:color="auto"/>
        <w:right w:val="none" w:sz="0" w:space="0" w:color="auto"/>
      </w:divBdr>
      <w:divsChild>
        <w:div w:id="2044860390">
          <w:marLeft w:val="446"/>
          <w:marRight w:val="0"/>
          <w:marTop w:val="0"/>
          <w:marBottom w:val="0"/>
          <w:divBdr>
            <w:top w:val="none" w:sz="0" w:space="0" w:color="auto"/>
            <w:left w:val="none" w:sz="0" w:space="0" w:color="auto"/>
            <w:bottom w:val="none" w:sz="0" w:space="0" w:color="auto"/>
            <w:right w:val="none" w:sz="0" w:space="0" w:color="auto"/>
          </w:divBdr>
        </w:div>
        <w:div w:id="1355767736">
          <w:marLeft w:val="446"/>
          <w:marRight w:val="0"/>
          <w:marTop w:val="0"/>
          <w:marBottom w:val="0"/>
          <w:divBdr>
            <w:top w:val="none" w:sz="0" w:space="0" w:color="auto"/>
            <w:left w:val="none" w:sz="0" w:space="0" w:color="auto"/>
            <w:bottom w:val="none" w:sz="0" w:space="0" w:color="auto"/>
            <w:right w:val="none" w:sz="0" w:space="0" w:color="auto"/>
          </w:divBdr>
        </w:div>
        <w:div w:id="430517451">
          <w:marLeft w:val="446"/>
          <w:marRight w:val="0"/>
          <w:marTop w:val="0"/>
          <w:marBottom w:val="0"/>
          <w:divBdr>
            <w:top w:val="none" w:sz="0" w:space="0" w:color="auto"/>
            <w:left w:val="none" w:sz="0" w:space="0" w:color="auto"/>
            <w:bottom w:val="none" w:sz="0" w:space="0" w:color="auto"/>
            <w:right w:val="none" w:sz="0" w:space="0" w:color="auto"/>
          </w:divBdr>
        </w:div>
        <w:div w:id="1388726010">
          <w:marLeft w:val="446"/>
          <w:marRight w:val="0"/>
          <w:marTop w:val="0"/>
          <w:marBottom w:val="0"/>
          <w:divBdr>
            <w:top w:val="none" w:sz="0" w:space="0" w:color="auto"/>
            <w:left w:val="none" w:sz="0" w:space="0" w:color="auto"/>
            <w:bottom w:val="none" w:sz="0" w:space="0" w:color="auto"/>
            <w:right w:val="none" w:sz="0" w:space="0" w:color="auto"/>
          </w:divBdr>
        </w:div>
        <w:div w:id="1527215586">
          <w:marLeft w:val="446"/>
          <w:marRight w:val="0"/>
          <w:marTop w:val="0"/>
          <w:marBottom w:val="0"/>
          <w:divBdr>
            <w:top w:val="none" w:sz="0" w:space="0" w:color="auto"/>
            <w:left w:val="none" w:sz="0" w:space="0" w:color="auto"/>
            <w:bottom w:val="none" w:sz="0" w:space="0" w:color="auto"/>
            <w:right w:val="none" w:sz="0" w:space="0" w:color="auto"/>
          </w:divBdr>
        </w:div>
        <w:div w:id="1101219363">
          <w:marLeft w:val="446"/>
          <w:marRight w:val="0"/>
          <w:marTop w:val="0"/>
          <w:marBottom w:val="0"/>
          <w:divBdr>
            <w:top w:val="none" w:sz="0" w:space="0" w:color="auto"/>
            <w:left w:val="none" w:sz="0" w:space="0" w:color="auto"/>
            <w:bottom w:val="none" w:sz="0" w:space="0" w:color="auto"/>
            <w:right w:val="none" w:sz="0" w:space="0" w:color="auto"/>
          </w:divBdr>
        </w:div>
        <w:div w:id="1053234621">
          <w:marLeft w:val="446"/>
          <w:marRight w:val="0"/>
          <w:marTop w:val="0"/>
          <w:marBottom w:val="0"/>
          <w:divBdr>
            <w:top w:val="none" w:sz="0" w:space="0" w:color="auto"/>
            <w:left w:val="none" w:sz="0" w:space="0" w:color="auto"/>
            <w:bottom w:val="none" w:sz="0" w:space="0" w:color="auto"/>
            <w:right w:val="none" w:sz="0" w:space="0" w:color="auto"/>
          </w:divBdr>
        </w:div>
        <w:div w:id="254362841">
          <w:marLeft w:val="446"/>
          <w:marRight w:val="0"/>
          <w:marTop w:val="0"/>
          <w:marBottom w:val="0"/>
          <w:divBdr>
            <w:top w:val="none" w:sz="0" w:space="0" w:color="auto"/>
            <w:left w:val="none" w:sz="0" w:space="0" w:color="auto"/>
            <w:bottom w:val="none" w:sz="0" w:space="0" w:color="auto"/>
            <w:right w:val="none" w:sz="0" w:space="0" w:color="auto"/>
          </w:divBdr>
        </w:div>
      </w:divsChild>
    </w:div>
    <w:div w:id="1646931619">
      <w:bodyDiv w:val="1"/>
      <w:marLeft w:val="0"/>
      <w:marRight w:val="0"/>
      <w:marTop w:val="0"/>
      <w:marBottom w:val="0"/>
      <w:divBdr>
        <w:top w:val="none" w:sz="0" w:space="0" w:color="auto"/>
        <w:left w:val="none" w:sz="0" w:space="0" w:color="auto"/>
        <w:bottom w:val="none" w:sz="0" w:space="0" w:color="auto"/>
        <w:right w:val="none" w:sz="0" w:space="0" w:color="auto"/>
      </w:divBdr>
    </w:div>
    <w:div w:id="1658075065">
      <w:bodyDiv w:val="1"/>
      <w:marLeft w:val="0"/>
      <w:marRight w:val="0"/>
      <w:marTop w:val="0"/>
      <w:marBottom w:val="0"/>
      <w:divBdr>
        <w:top w:val="none" w:sz="0" w:space="0" w:color="auto"/>
        <w:left w:val="none" w:sz="0" w:space="0" w:color="auto"/>
        <w:bottom w:val="none" w:sz="0" w:space="0" w:color="auto"/>
        <w:right w:val="none" w:sz="0" w:space="0" w:color="auto"/>
      </w:divBdr>
    </w:div>
    <w:div w:id="1754352647">
      <w:bodyDiv w:val="1"/>
      <w:marLeft w:val="0"/>
      <w:marRight w:val="0"/>
      <w:marTop w:val="0"/>
      <w:marBottom w:val="0"/>
      <w:divBdr>
        <w:top w:val="none" w:sz="0" w:space="0" w:color="auto"/>
        <w:left w:val="none" w:sz="0" w:space="0" w:color="auto"/>
        <w:bottom w:val="none" w:sz="0" w:space="0" w:color="auto"/>
        <w:right w:val="none" w:sz="0" w:space="0" w:color="auto"/>
      </w:divBdr>
    </w:div>
    <w:div w:id="1768883792">
      <w:bodyDiv w:val="1"/>
      <w:marLeft w:val="0"/>
      <w:marRight w:val="0"/>
      <w:marTop w:val="0"/>
      <w:marBottom w:val="0"/>
      <w:divBdr>
        <w:top w:val="none" w:sz="0" w:space="0" w:color="auto"/>
        <w:left w:val="none" w:sz="0" w:space="0" w:color="auto"/>
        <w:bottom w:val="none" w:sz="0" w:space="0" w:color="auto"/>
        <w:right w:val="none" w:sz="0" w:space="0" w:color="auto"/>
      </w:divBdr>
    </w:div>
    <w:div w:id="1774089519">
      <w:bodyDiv w:val="1"/>
      <w:marLeft w:val="0"/>
      <w:marRight w:val="0"/>
      <w:marTop w:val="0"/>
      <w:marBottom w:val="0"/>
      <w:divBdr>
        <w:top w:val="none" w:sz="0" w:space="0" w:color="auto"/>
        <w:left w:val="none" w:sz="0" w:space="0" w:color="auto"/>
        <w:bottom w:val="none" w:sz="0" w:space="0" w:color="auto"/>
        <w:right w:val="none" w:sz="0" w:space="0" w:color="auto"/>
      </w:divBdr>
    </w:div>
    <w:div w:id="1808663199">
      <w:bodyDiv w:val="1"/>
      <w:marLeft w:val="0"/>
      <w:marRight w:val="0"/>
      <w:marTop w:val="0"/>
      <w:marBottom w:val="0"/>
      <w:divBdr>
        <w:top w:val="none" w:sz="0" w:space="0" w:color="auto"/>
        <w:left w:val="none" w:sz="0" w:space="0" w:color="auto"/>
        <w:bottom w:val="none" w:sz="0" w:space="0" w:color="auto"/>
        <w:right w:val="none" w:sz="0" w:space="0" w:color="auto"/>
      </w:divBdr>
      <w:divsChild>
        <w:div w:id="1431782666">
          <w:marLeft w:val="274"/>
          <w:marRight w:val="0"/>
          <w:marTop w:val="0"/>
          <w:marBottom w:val="0"/>
          <w:divBdr>
            <w:top w:val="none" w:sz="0" w:space="0" w:color="auto"/>
            <w:left w:val="none" w:sz="0" w:space="0" w:color="auto"/>
            <w:bottom w:val="none" w:sz="0" w:space="0" w:color="auto"/>
            <w:right w:val="none" w:sz="0" w:space="0" w:color="auto"/>
          </w:divBdr>
        </w:div>
        <w:div w:id="27033075">
          <w:marLeft w:val="274"/>
          <w:marRight w:val="0"/>
          <w:marTop w:val="0"/>
          <w:marBottom w:val="0"/>
          <w:divBdr>
            <w:top w:val="none" w:sz="0" w:space="0" w:color="auto"/>
            <w:left w:val="none" w:sz="0" w:space="0" w:color="auto"/>
            <w:bottom w:val="none" w:sz="0" w:space="0" w:color="auto"/>
            <w:right w:val="none" w:sz="0" w:space="0" w:color="auto"/>
          </w:divBdr>
        </w:div>
        <w:div w:id="934479631">
          <w:marLeft w:val="274"/>
          <w:marRight w:val="0"/>
          <w:marTop w:val="0"/>
          <w:marBottom w:val="0"/>
          <w:divBdr>
            <w:top w:val="none" w:sz="0" w:space="0" w:color="auto"/>
            <w:left w:val="none" w:sz="0" w:space="0" w:color="auto"/>
            <w:bottom w:val="none" w:sz="0" w:space="0" w:color="auto"/>
            <w:right w:val="none" w:sz="0" w:space="0" w:color="auto"/>
          </w:divBdr>
        </w:div>
        <w:div w:id="1483080333">
          <w:marLeft w:val="274"/>
          <w:marRight w:val="0"/>
          <w:marTop w:val="0"/>
          <w:marBottom w:val="0"/>
          <w:divBdr>
            <w:top w:val="none" w:sz="0" w:space="0" w:color="auto"/>
            <w:left w:val="none" w:sz="0" w:space="0" w:color="auto"/>
            <w:bottom w:val="none" w:sz="0" w:space="0" w:color="auto"/>
            <w:right w:val="none" w:sz="0" w:space="0" w:color="auto"/>
          </w:divBdr>
        </w:div>
      </w:divsChild>
    </w:div>
    <w:div w:id="1966036099">
      <w:bodyDiv w:val="1"/>
      <w:marLeft w:val="0"/>
      <w:marRight w:val="0"/>
      <w:marTop w:val="0"/>
      <w:marBottom w:val="0"/>
      <w:divBdr>
        <w:top w:val="none" w:sz="0" w:space="0" w:color="auto"/>
        <w:left w:val="none" w:sz="0" w:space="0" w:color="auto"/>
        <w:bottom w:val="none" w:sz="0" w:space="0" w:color="auto"/>
        <w:right w:val="none" w:sz="0" w:space="0" w:color="auto"/>
      </w:divBdr>
    </w:div>
    <w:div w:id="1989166656">
      <w:bodyDiv w:val="1"/>
      <w:marLeft w:val="0"/>
      <w:marRight w:val="0"/>
      <w:marTop w:val="0"/>
      <w:marBottom w:val="0"/>
      <w:divBdr>
        <w:top w:val="none" w:sz="0" w:space="0" w:color="auto"/>
        <w:left w:val="none" w:sz="0" w:space="0" w:color="auto"/>
        <w:bottom w:val="none" w:sz="0" w:space="0" w:color="auto"/>
        <w:right w:val="none" w:sz="0" w:space="0" w:color="auto"/>
      </w:divBdr>
    </w:div>
    <w:div w:id="2034307728">
      <w:bodyDiv w:val="1"/>
      <w:marLeft w:val="0"/>
      <w:marRight w:val="0"/>
      <w:marTop w:val="0"/>
      <w:marBottom w:val="0"/>
      <w:divBdr>
        <w:top w:val="none" w:sz="0" w:space="0" w:color="auto"/>
        <w:left w:val="none" w:sz="0" w:space="0" w:color="auto"/>
        <w:bottom w:val="none" w:sz="0" w:space="0" w:color="auto"/>
        <w:right w:val="none" w:sz="0" w:space="0" w:color="auto"/>
      </w:divBdr>
    </w:div>
    <w:div w:id="2060395674">
      <w:bodyDiv w:val="1"/>
      <w:marLeft w:val="0"/>
      <w:marRight w:val="0"/>
      <w:marTop w:val="0"/>
      <w:marBottom w:val="0"/>
      <w:divBdr>
        <w:top w:val="none" w:sz="0" w:space="0" w:color="auto"/>
        <w:left w:val="none" w:sz="0" w:space="0" w:color="auto"/>
        <w:bottom w:val="none" w:sz="0" w:space="0" w:color="auto"/>
        <w:right w:val="none" w:sz="0" w:space="0" w:color="auto"/>
      </w:divBdr>
    </w:div>
    <w:div w:id="2063482124">
      <w:bodyDiv w:val="1"/>
      <w:marLeft w:val="0"/>
      <w:marRight w:val="0"/>
      <w:marTop w:val="0"/>
      <w:marBottom w:val="0"/>
      <w:divBdr>
        <w:top w:val="none" w:sz="0" w:space="0" w:color="auto"/>
        <w:left w:val="none" w:sz="0" w:space="0" w:color="auto"/>
        <w:bottom w:val="none" w:sz="0" w:space="0" w:color="auto"/>
        <w:right w:val="none" w:sz="0" w:space="0" w:color="auto"/>
      </w:divBdr>
      <w:divsChild>
        <w:div w:id="727806990">
          <w:marLeft w:val="274"/>
          <w:marRight w:val="0"/>
          <w:marTop w:val="0"/>
          <w:marBottom w:val="0"/>
          <w:divBdr>
            <w:top w:val="none" w:sz="0" w:space="0" w:color="auto"/>
            <w:left w:val="none" w:sz="0" w:space="0" w:color="auto"/>
            <w:bottom w:val="none" w:sz="0" w:space="0" w:color="auto"/>
            <w:right w:val="none" w:sz="0" w:space="0" w:color="auto"/>
          </w:divBdr>
        </w:div>
        <w:div w:id="2048945393">
          <w:marLeft w:val="274"/>
          <w:marRight w:val="0"/>
          <w:marTop w:val="0"/>
          <w:marBottom w:val="0"/>
          <w:divBdr>
            <w:top w:val="none" w:sz="0" w:space="0" w:color="auto"/>
            <w:left w:val="none" w:sz="0" w:space="0" w:color="auto"/>
            <w:bottom w:val="none" w:sz="0" w:space="0" w:color="auto"/>
            <w:right w:val="none" w:sz="0" w:space="0" w:color="auto"/>
          </w:divBdr>
        </w:div>
        <w:div w:id="1059131507">
          <w:marLeft w:val="274"/>
          <w:marRight w:val="0"/>
          <w:marTop w:val="0"/>
          <w:marBottom w:val="0"/>
          <w:divBdr>
            <w:top w:val="none" w:sz="0" w:space="0" w:color="auto"/>
            <w:left w:val="none" w:sz="0" w:space="0" w:color="auto"/>
            <w:bottom w:val="none" w:sz="0" w:space="0" w:color="auto"/>
            <w:right w:val="none" w:sz="0" w:space="0" w:color="auto"/>
          </w:divBdr>
        </w:div>
        <w:div w:id="1602030911">
          <w:marLeft w:val="274"/>
          <w:marRight w:val="0"/>
          <w:marTop w:val="0"/>
          <w:marBottom w:val="0"/>
          <w:divBdr>
            <w:top w:val="none" w:sz="0" w:space="0" w:color="auto"/>
            <w:left w:val="none" w:sz="0" w:space="0" w:color="auto"/>
            <w:bottom w:val="none" w:sz="0" w:space="0" w:color="auto"/>
            <w:right w:val="none" w:sz="0" w:space="0" w:color="auto"/>
          </w:divBdr>
        </w:div>
        <w:div w:id="1700273276">
          <w:marLeft w:val="274"/>
          <w:marRight w:val="0"/>
          <w:marTop w:val="0"/>
          <w:marBottom w:val="0"/>
          <w:divBdr>
            <w:top w:val="none" w:sz="0" w:space="0" w:color="auto"/>
            <w:left w:val="none" w:sz="0" w:space="0" w:color="auto"/>
            <w:bottom w:val="none" w:sz="0" w:space="0" w:color="auto"/>
            <w:right w:val="none" w:sz="0" w:space="0" w:color="auto"/>
          </w:divBdr>
        </w:div>
        <w:div w:id="114308413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6</Pages>
  <Words>1451</Words>
  <Characters>9145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Katrin Schnabl</cp:lastModifiedBy>
  <cp:revision>2</cp:revision>
  <dcterms:created xsi:type="dcterms:W3CDTF">2018-09-13T09:39:00Z</dcterms:created>
  <dcterms:modified xsi:type="dcterms:W3CDTF">2018-09-13T09:39:00Z</dcterms:modified>
</cp:coreProperties>
</file>