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96C4" w14:textId="77777777" w:rsidR="00FB716F" w:rsidRPr="00CB2D3B" w:rsidRDefault="00175477" w:rsidP="00E52DE0">
      <w:pPr>
        <w:jc w:val="both"/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CF7E6" wp14:editId="296ED2C7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EC7D8" w14:textId="77777777" w:rsidR="00175477" w:rsidRPr="001C34CE" w:rsidRDefault="001861B8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MANUAL</w:t>
                            </w:r>
                            <w:r w:rsidR="001C34CE"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E DEL TUTOR</w:t>
                            </w:r>
                          </w:p>
                          <w:p w14:paraId="4CB5B5F5" w14:textId="77777777" w:rsidR="00175477" w:rsidRPr="001C34CE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72126805" w14:textId="7562453C" w:rsidR="00175477" w:rsidRPr="001C34CE" w:rsidRDefault="00BA6095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Qual è il mio potenziale?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F7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7B2EC7D8" w14:textId="77777777" w:rsidR="00175477" w:rsidRPr="001C34CE" w:rsidRDefault="001861B8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MANUAL</w:t>
                      </w:r>
                      <w:r w:rsidR="001C34CE"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E DEL TUTOR</w:t>
                      </w:r>
                    </w:p>
                    <w:p w14:paraId="4CB5B5F5" w14:textId="77777777" w:rsidR="00175477" w:rsidRPr="001C34CE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72126805" w14:textId="7562453C" w:rsidR="00175477" w:rsidRPr="001C34CE" w:rsidRDefault="00BA6095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Qual è il mio potenziale?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98D3D2" wp14:editId="5102DA42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604AC2A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lastRenderedPageBreak/>
        <w:t>Finalità</w:t>
      </w:r>
    </w:p>
    <w:p w14:paraId="2F1A7EC6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5DB982A6" w14:textId="7838B486" w:rsidR="006C6864" w:rsidRDefault="001C34CE" w:rsidP="006C6864">
      <w:pPr>
        <w:jc w:val="both"/>
        <w:rPr>
          <w:sz w:val="28"/>
        </w:rPr>
      </w:pPr>
      <w:r w:rsidRPr="00C977D7">
        <w:rPr>
          <w:rFonts w:asciiTheme="minorHAnsi" w:hAnsiTheme="minorHAnsi" w:cstheme="minorHAnsi"/>
          <w:sz w:val="28"/>
          <w:szCs w:val="28"/>
          <w:lang w:val="it-IT"/>
        </w:rPr>
        <w:t>Lo scopo di questa risorsa è</w:t>
      </w:r>
      <w:r w:rsidR="00C977D7">
        <w:rPr>
          <w:rFonts w:asciiTheme="minorHAnsi" w:hAnsiTheme="minorHAnsi" w:cstheme="minorHAnsi"/>
          <w:sz w:val="28"/>
          <w:szCs w:val="28"/>
          <w:lang w:val="it-IT"/>
        </w:rPr>
        <w:t xml:space="preserve"> quello di </w:t>
      </w:r>
      <w:r w:rsidR="006C6864">
        <w:rPr>
          <w:sz w:val="28"/>
          <w:lang w:val="it"/>
        </w:rPr>
        <w:t>introdurre</w:t>
      </w:r>
      <w:r w:rsidR="006C6864">
        <w:rPr>
          <w:lang w:val="it"/>
        </w:rPr>
        <w:t xml:space="preserve"> </w:t>
      </w:r>
      <w:r w:rsidR="006C6864">
        <w:rPr>
          <w:sz w:val="28"/>
          <w:lang w:val="it"/>
        </w:rPr>
        <w:t>tecniche assertive nella comunicazione che possano fornire una migliore integrazione per gli immigrati nell'ambi</w:t>
      </w:r>
      <w:r w:rsidR="006C6864">
        <w:rPr>
          <w:sz w:val="28"/>
          <w:lang w:val="it"/>
        </w:rPr>
        <w:t>to</w:t>
      </w:r>
      <w:r w:rsidR="006C6864">
        <w:rPr>
          <w:sz w:val="28"/>
          <w:lang w:val="it"/>
        </w:rPr>
        <w:t xml:space="preserve"> locale.</w:t>
      </w:r>
    </w:p>
    <w:p w14:paraId="0C102CBD" w14:textId="6390F7DE" w:rsidR="0025421B" w:rsidRDefault="0025421B" w:rsidP="00E52DE0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4B81FC1B" w14:textId="77777777" w:rsidR="0025421B" w:rsidRPr="00CB2D3B" w:rsidRDefault="0025421B" w:rsidP="00E52DE0">
      <w:pPr>
        <w:jc w:val="both"/>
        <w:rPr>
          <w:sz w:val="28"/>
          <w:szCs w:val="28"/>
          <w:lang w:val="it-IT"/>
        </w:rPr>
      </w:pPr>
    </w:p>
    <w:p w14:paraId="45D43247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Obiettivo</w:t>
      </w:r>
    </w:p>
    <w:p w14:paraId="7899AF6C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5838A59C" w14:textId="53C9C97D" w:rsidR="006C6864" w:rsidRPr="00C54E7C" w:rsidRDefault="006C6864" w:rsidP="006C6864">
      <w:pPr>
        <w:jc w:val="both"/>
        <w:rPr>
          <w:sz w:val="28"/>
          <w:szCs w:val="28"/>
        </w:rPr>
      </w:pPr>
      <w:r w:rsidRPr="00C54E7C">
        <w:rPr>
          <w:sz w:val="28"/>
          <w:szCs w:val="28"/>
          <w:lang w:val="it"/>
        </w:rPr>
        <w:t>L'obiettivo della comunicazione assertiva è quello di incoraggiare le partecipanti a comprendere i principali servizi e supporti a loro disposizione e di utilizzare lo strumento della ruota d</w:t>
      </w:r>
      <w:r>
        <w:rPr>
          <w:sz w:val="28"/>
          <w:szCs w:val="28"/>
          <w:lang w:val="it"/>
        </w:rPr>
        <w:t>ell’</w:t>
      </w:r>
      <w:r w:rsidRPr="00C54E7C">
        <w:rPr>
          <w:sz w:val="28"/>
          <w:szCs w:val="28"/>
          <w:lang w:val="it"/>
        </w:rPr>
        <w:t xml:space="preserve">integrazione per identificare </w:t>
      </w:r>
      <w:r>
        <w:rPr>
          <w:sz w:val="28"/>
          <w:szCs w:val="28"/>
          <w:lang w:val="it"/>
        </w:rPr>
        <w:t>il loro posizionamento</w:t>
      </w:r>
      <w:r w:rsidRPr="00C54E7C">
        <w:rPr>
          <w:sz w:val="28"/>
          <w:szCs w:val="28"/>
          <w:lang w:val="it"/>
        </w:rPr>
        <w:t xml:space="preserve"> e </w:t>
      </w:r>
      <w:r>
        <w:rPr>
          <w:sz w:val="28"/>
          <w:szCs w:val="28"/>
          <w:lang w:val="it"/>
        </w:rPr>
        <w:t>per evidenziare</w:t>
      </w:r>
      <w:r w:rsidRPr="00C54E7C">
        <w:rPr>
          <w:sz w:val="28"/>
          <w:szCs w:val="28"/>
          <w:lang w:val="it"/>
        </w:rPr>
        <w:t xml:space="preserve"> le aree del processo di integrazione che possono richiedere un'ulteriore considerazione. Si raccomanda la cooperazione con l</w:t>
      </w:r>
      <w:r>
        <w:rPr>
          <w:sz w:val="28"/>
          <w:szCs w:val="28"/>
          <w:lang w:val="it"/>
        </w:rPr>
        <w:t xml:space="preserve">e </w:t>
      </w:r>
      <w:r w:rsidRPr="00C54E7C">
        <w:rPr>
          <w:sz w:val="28"/>
          <w:szCs w:val="28"/>
          <w:lang w:val="it"/>
        </w:rPr>
        <w:t>istituzion</w:t>
      </w:r>
      <w:r>
        <w:rPr>
          <w:sz w:val="28"/>
          <w:szCs w:val="28"/>
          <w:lang w:val="it"/>
        </w:rPr>
        <w:t>i,</w:t>
      </w:r>
      <w:r w:rsidRPr="00C54E7C">
        <w:rPr>
          <w:sz w:val="28"/>
          <w:szCs w:val="28"/>
          <w:lang w:val="it"/>
        </w:rPr>
        <w:t xml:space="preserve"> </w:t>
      </w:r>
      <w:r>
        <w:rPr>
          <w:sz w:val="28"/>
          <w:szCs w:val="28"/>
          <w:lang w:val="it"/>
        </w:rPr>
        <w:t>in quanto rappresenta</w:t>
      </w:r>
      <w:r w:rsidRPr="00C54E7C">
        <w:rPr>
          <w:sz w:val="28"/>
          <w:szCs w:val="28"/>
          <w:lang w:val="it"/>
        </w:rPr>
        <w:t xml:space="preserve"> uno degli obiettivi </w:t>
      </w:r>
      <w:r>
        <w:rPr>
          <w:sz w:val="28"/>
          <w:szCs w:val="28"/>
          <w:lang w:val="it"/>
        </w:rPr>
        <w:t>per</w:t>
      </w:r>
      <w:r w:rsidRPr="00C54E7C">
        <w:rPr>
          <w:sz w:val="28"/>
          <w:szCs w:val="28"/>
          <w:lang w:val="it"/>
        </w:rPr>
        <w:t xml:space="preserve"> una migliore integrazione.</w:t>
      </w:r>
    </w:p>
    <w:p w14:paraId="3AEBB613" w14:textId="210F04D2" w:rsidR="001861B8" w:rsidRPr="00CB2D3B" w:rsidRDefault="001861B8" w:rsidP="00E52DE0">
      <w:pPr>
        <w:jc w:val="both"/>
        <w:rPr>
          <w:sz w:val="28"/>
          <w:szCs w:val="28"/>
          <w:lang w:val="it-IT"/>
        </w:rPr>
      </w:pPr>
    </w:p>
    <w:p w14:paraId="7FB4C9D8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55B0669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Risorse</w:t>
      </w:r>
    </w:p>
    <w:p w14:paraId="6B5CAA43" w14:textId="77777777" w:rsidR="00CB2D3B" w:rsidRPr="00CB2D3B" w:rsidRDefault="00CB2D3B" w:rsidP="00E52DE0">
      <w:pPr>
        <w:jc w:val="both"/>
        <w:rPr>
          <w:b/>
          <w:sz w:val="28"/>
          <w:lang w:val="it-IT"/>
        </w:rPr>
      </w:pPr>
    </w:p>
    <w:p w14:paraId="5CFCAC66" w14:textId="11CE20EF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presentazione animata in PowerPoint </w:t>
      </w:r>
      <w:r w:rsidR="00C977D7">
        <w:rPr>
          <w:sz w:val="28"/>
          <w:szCs w:val="28"/>
          <w:lang w:val="it-IT"/>
        </w:rPr>
        <w:t xml:space="preserve">su </w:t>
      </w:r>
      <w:r w:rsidR="006C6864">
        <w:rPr>
          <w:sz w:val="28"/>
          <w:szCs w:val="28"/>
          <w:lang w:val="it-IT"/>
        </w:rPr>
        <w:t>Il Mio Potenziale</w:t>
      </w:r>
    </w:p>
    <w:p w14:paraId="646E99CC" w14:textId="77777777" w:rsidR="001C34CE" w:rsidRPr="00CB2D3B" w:rsidRDefault="001C34CE" w:rsidP="006151A8">
      <w:pPr>
        <w:pStyle w:val="Paragrafoelenco"/>
        <w:jc w:val="center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oppure</w:t>
      </w:r>
    </w:p>
    <w:p w14:paraId="020F11A9" w14:textId="19B4E3B0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dispensa illustrata </w:t>
      </w:r>
      <w:r w:rsidR="00C977D7">
        <w:rPr>
          <w:sz w:val="28"/>
          <w:szCs w:val="28"/>
          <w:lang w:val="it-IT"/>
        </w:rPr>
        <w:t>d</w:t>
      </w:r>
      <w:r w:rsidR="006C6864">
        <w:rPr>
          <w:sz w:val="28"/>
          <w:szCs w:val="28"/>
          <w:lang w:val="it-IT"/>
        </w:rPr>
        <w:t xml:space="preserve">e Il Mio Potenziale </w:t>
      </w:r>
      <w:r w:rsidR="006151A8" w:rsidRPr="00CB2D3B">
        <w:rPr>
          <w:sz w:val="28"/>
          <w:szCs w:val="28"/>
          <w:lang w:val="it-IT"/>
        </w:rPr>
        <w:t>per le corsiste</w:t>
      </w:r>
    </w:p>
    <w:p w14:paraId="0AF2F04A" w14:textId="2A4F8D71" w:rsidR="001C34CE" w:rsidRDefault="001C34CE" w:rsidP="00C977D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Il manuale del tutor</w:t>
      </w:r>
    </w:p>
    <w:p w14:paraId="48F1E052" w14:textId="0E8BE206" w:rsidR="00C977D7" w:rsidRPr="00C977D7" w:rsidRDefault="00C977D7" w:rsidP="00C977D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Un computer con video proiettore, o altro dispositivo mobile, per la visione d</w:t>
      </w:r>
      <w:r w:rsidR="006C6864">
        <w:rPr>
          <w:sz w:val="28"/>
          <w:szCs w:val="28"/>
          <w:lang w:val="it-IT"/>
        </w:rPr>
        <w:t>el Modulo 2, correlato a questa risorsa</w:t>
      </w:r>
    </w:p>
    <w:p w14:paraId="24F90C91" w14:textId="77777777" w:rsidR="001C34CE" w:rsidRPr="00CB2D3B" w:rsidRDefault="001C34CE" w:rsidP="00E52DE0">
      <w:pPr>
        <w:jc w:val="both"/>
        <w:rPr>
          <w:lang w:val="it-IT"/>
        </w:rPr>
      </w:pPr>
    </w:p>
    <w:p w14:paraId="0163EDAC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Durata</w:t>
      </w:r>
    </w:p>
    <w:p w14:paraId="71A18E89" w14:textId="77777777" w:rsidR="001861B8" w:rsidRPr="00CB2D3B" w:rsidRDefault="001861B8" w:rsidP="00E52DE0">
      <w:pPr>
        <w:jc w:val="both"/>
        <w:rPr>
          <w:sz w:val="28"/>
          <w:szCs w:val="28"/>
          <w:lang w:val="it-IT"/>
        </w:rPr>
      </w:pPr>
    </w:p>
    <w:p w14:paraId="5DE620AB" w14:textId="605564FA" w:rsidR="001861B8" w:rsidRPr="00CB2D3B" w:rsidRDefault="00C977D7" w:rsidP="00E52DE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Può variare</w:t>
      </w:r>
      <w:r w:rsidR="00CB2D3B" w:rsidRPr="00CB2D3B">
        <w:rPr>
          <w:sz w:val="28"/>
          <w:szCs w:val="28"/>
          <w:lang w:val="it-IT"/>
        </w:rPr>
        <w:t xml:space="preserve"> dai 60 ai </w:t>
      </w:r>
      <w:r w:rsidR="006C6864">
        <w:rPr>
          <w:sz w:val="28"/>
          <w:szCs w:val="28"/>
          <w:lang w:val="it-IT"/>
        </w:rPr>
        <w:t>90</w:t>
      </w:r>
      <w:r w:rsidR="00CB2D3B" w:rsidRPr="00CB2D3B">
        <w:rPr>
          <w:sz w:val="28"/>
          <w:szCs w:val="28"/>
          <w:lang w:val="it-IT"/>
        </w:rPr>
        <w:t xml:space="preserve"> minuti a seconda delle dimensioni del gruppo e della risposta delle partecipanti all</w:t>
      </w:r>
      <w:r>
        <w:rPr>
          <w:sz w:val="28"/>
          <w:szCs w:val="28"/>
          <w:lang w:val="it-IT"/>
        </w:rPr>
        <w:t>’attività di brainstorming proposta</w:t>
      </w:r>
      <w:r w:rsidR="00CB2D3B" w:rsidRPr="00CB2D3B">
        <w:rPr>
          <w:sz w:val="28"/>
          <w:szCs w:val="28"/>
          <w:lang w:val="it-IT"/>
        </w:rPr>
        <w:t>.</w:t>
      </w:r>
    </w:p>
    <w:p w14:paraId="60803216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</w:p>
    <w:p w14:paraId="310E5A66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Metodologia</w:t>
      </w:r>
    </w:p>
    <w:p w14:paraId="0EAEBDD2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04895708" w14:textId="15403C10" w:rsidR="001861B8" w:rsidRDefault="00CB2D3B" w:rsidP="00C977D7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Mostra la presentazione animata in PowerPoint o distribuisci la dispensa di lavoro illustrata.</w:t>
      </w:r>
      <w:r w:rsidR="002C5C79">
        <w:rPr>
          <w:sz w:val="28"/>
          <w:szCs w:val="28"/>
          <w:lang w:val="it-IT"/>
        </w:rPr>
        <w:t xml:space="preserve"> Il caso di studio </w:t>
      </w:r>
      <w:r w:rsidR="00252937">
        <w:rPr>
          <w:sz w:val="28"/>
          <w:szCs w:val="28"/>
          <w:lang w:val="it-IT"/>
        </w:rPr>
        <w:t xml:space="preserve">proposto nella presentazione </w:t>
      </w:r>
      <w:r w:rsidR="002C5C79">
        <w:rPr>
          <w:sz w:val="28"/>
          <w:szCs w:val="28"/>
          <w:lang w:val="it-IT"/>
        </w:rPr>
        <w:t xml:space="preserve">ti potrà essere utile come attività di apertura e per lanciare la discussione </w:t>
      </w:r>
      <w:r w:rsidR="00252937">
        <w:rPr>
          <w:sz w:val="28"/>
          <w:szCs w:val="28"/>
          <w:lang w:val="it-IT"/>
        </w:rPr>
        <w:t xml:space="preserve">sulla situazione </w:t>
      </w:r>
      <w:r w:rsidR="002C5C79">
        <w:rPr>
          <w:sz w:val="28"/>
          <w:szCs w:val="28"/>
          <w:lang w:val="it-IT"/>
        </w:rPr>
        <w:t>di</w:t>
      </w:r>
      <w:r w:rsidR="00252937">
        <w:rPr>
          <w:sz w:val="28"/>
          <w:szCs w:val="28"/>
          <w:lang w:val="it-IT"/>
        </w:rPr>
        <w:t xml:space="preserve"> una persona terza, sulla cui esperienza ci possiamo, o meno, riconoscere.</w:t>
      </w:r>
    </w:p>
    <w:p w14:paraId="4ED54AB6" w14:textId="26875DDD" w:rsidR="006C6864" w:rsidRDefault="006C6864" w:rsidP="006C6864">
      <w:pPr>
        <w:jc w:val="both"/>
        <w:rPr>
          <w:sz w:val="28"/>
        </w:rPr>
      </w:pPr>
      <w:r w:rsidRPr="00DB228D">
        <w:rPr>
          <w:sz w:val="28"/>
          <w:lang w:val="it"/>
        </w:rPr>
        <w:lastRenderedPageBreak/>
        <w:t xml:space="preserve">Utilizza il modello di ruota di integrazione per supportare </w:t>
      </w:r>
      <w:r>
        <w:rPr>
          <w:sz w:val="28"/>
          <w:lang w:val="it"/>
        </w:rPr>
        <w:t>le</w:t>
      </w:r>
      <w:r w:rsidRPr="00DB228D">
        <w:rPr>
          <w:sz w:val="28"/>
          <w:lang w:val="it"/>
        </w:rPr>
        <w:t xml:space="preserve"> partecipanti a fare brainstorming e identificare i servizi e i supporti chiave necessari per </w:t>
      </w:r>
      <w:r>
        <w:rPr>
          <w:sz w:val="28"/>
          <w:lang w:val="it"/>
        </w:rPr>
        <w:t>facili</w:t>
      </w:r>
      <w:r w:rsidRPr="00DB228D">
        <w:rPr>
          <w:sz w:val="28"/>
          <w:lang w:val="it"/>
        </w:rPr>
        <w:t xml:space="preserve">tare la loro integrazione sociale e civica nella loro comunità </w:t>
      </w:r>
      <w:r w:rsidR="002C5C79">
        <w:rPr>
          <w:sz w:val="28"/>
          <w:lang w:val="it"/>
        </w:rPr>
        <w:t>riceve</w:t>
      </w:r>
      <w:r w:rsidRPr="00DB228D">
        <w:rPr>
          <w:sz w:val="28"/>
          <w:lang w:val="it"/>
        </w:rPr>
        <w:t>nte.</w:t>
      </w:r>
    </w:p>
    <w:p w14:paraId="01DF3584" w14:textId="275A7772" w:rsidR="006C6864" w:rsidRDefault="006C6864" w:rsidP="002C5C79">
      <w:pPr>
        <w:jc w:val="both"/>
        <w:rPr>
          <w:sz w:val="28"/>
        </w:rPr>
      </w:pPr>
      <w:r>
        <w:rPr>
          <w:sz w:val="28"/>
          <w:lang w:val="it"/>
        </w:rPr>
        <w:t>Una volta che i servizi e i supporti sono stati identificati e contrassegnati sui singoli modelli d</w:t>
      </w:r>
      <w:r w:rsidR="002C5C79">
        <w:rPr>
          <w:sz w:val="28"/>
          <w:lang w:val="it"/>
        </w:rPr>
        <w:t>ella</w:t>
      </w:r>
      <w:r>
        <w:rPr>
          <w:sz w:val="28"/>
          <w:lang w:val="it"/>
        </w:rPr>
        <w:t xml:space="preserve"> </w:t>
      </w:r>
      <w:r w:rsidR="002C5C79">
        <w:rPr>
          <w:sz w:val="28"/>
          <w:lang w:val="it"/>
        </w:rPr>
        <w:t>R</w:t>
      </w:r>
      <w:r>
        <w:rPr>
          <w:sz w:val="28"/>
          <w:lang w:val="it"/>
        </w:rPr>
        <w:t>uota d</w:t>
      </w:r>
      <w:r w:rsidR="002C5C79">
        <w:rPr>
          <w:sz w:val="28"/>
          <w:lang w:val="it"/>
        </w:rPr>
        <w:t>ell’I</w:t>
      </w:r>
      <w:r>
        <w:rPr>
          <w:sz w:val="28"/>
          <w:lang w:val="it"/>
        </w:rPr>
        <w:t>ntegrazione</w:t>
      </w:r>
      <w:r w:rsidR="002C5C79">
        <w:rPr>
          <w:sz w:val="28"/>
          <w:lang w:val="it"/>
        </w:rPr>
        <w:t xml:space="preserve"> (Modello in allegato)</w:t>
      </w:r>
      <w:r>
        <w:rPr>
          <w:sz w:val="28"/>
          <w:lang w:val="it"/>
        </w:rPr>
        <w:t>, chiedere a</w:t>
      </w:r>
      <w:r w:rsidR="002C5C79">
        <w:rPr>
          <w:sz w:val="28"/>
          <w:lang w:val="it"/>
        </w:rPr>
        <w:t>lle</w:t>
      </w:r>
      <w:r>
        <w:rPr>
          <w:sz w:val="28"/>
          <w:lang w:val="it"/>
        </w:rPr>
        <w:t xml:space="preserve"> partecipanti di tracciare la loro attuale esperienza del </w:t>
      </w:r>
      <w:r w:rsidR="002C5C79">
        <w:rPr>
          <w:sz w:val="28"/>
          <w:lang w:val="it"/>
        </w:rPr>
        <w:t xml:space="preserve">personale </w:t>
      </w:r>
      <w:r>
        <w:rPr>
          <w:sz w:val="28"/>
          <w:lang w:val="it"/>
        </w:rPr>
        <w:t>processo</w:t>
      </w:r>
      <w:r w:rsidR="002C5C79">
        <w:rPr>
          <w:sz w:val="28"/>
          <w:lang w:val="it"/>
        </w:rPr>
        <w:t xml:space="preserve"> d’integrazione</w:t>
      </w:r>
      <w:r>
        <w:rPr>
          <w:sz w:val="28"/>
          <w:lang w:val="it"/>
        </w:rPr>
        <w:t>. Usa le</w:t>
      </w:r>
      <w:r w:rsidRPr="00924382">
        <w:rPr>
          <w:sz w:val="28"/>
          <w:lang w:val="it"/>
        </w:rPr>
        <w:t xml:space="preserve"> domande che seguono per stimolare il dibattito all'interno del gruppo.</w:t>
      </w:r>
    </w:p>
    <w:p w14:paraId="6B14AB91" w14:textId="77777777" w:rsidR="006C6864" w:rsidRDefault="006C6864" w:rsidP="006C6864">
      <w:pPr>
        <w:rPr>
          <w:sz w:val="28"/>
        </w:rPr>
      </w:pPr>
    </w:p>
    <w:p w14:paraId="34D4D46D" w14:textId="77777777" w:rsidR="006C6864" w:rsidRPr="00924382" w:rsidRDefault="006C6864" w:rsidP="006C6864">
      <w:pPr>
        <w:rPr>
          <w:sz w:val="28"/>
        </w:rPr>
      </w:pPr>
    </w:p>
    <w:p w14:paraId="63E618E9" w14:textId="77777777" w:rsidR="006C6864" w:rsidRDefault="006C6864" w:rsidP="006C6864">
      <w:pPr>
        <w:rPr>
          <w:b/>
          <w:sz w:val="28"/>
        </w:rPr>
      </w:pPr>
      <w:r w:rsidRPr="001861B8">
        <w:rPr>
          <w:b/>
          <w:sz w:val="28"/>
          <w:lang w:val="it"/>
        </w:rPr>
        <w:t>Domande</w:t>
      </w:r>
    </w:p>
    <w:p w14:paraId="0D568F25" w14:textId="77777777" w:rsidR="006C6864" w:rsidRPr="002C5C79" w:rsidRDefault="006C6864" w:rsidP="002C5C79">
      <w:pPr>
        <w:jc w:val="both"/>
        <w:rPr>
          <w:b/>
          <w:sz w:val="28"/>
          <w:szCs w:val="28"/>
        </w:rPr>
      </w:pPr>
    </w:p>
    <w:p w14:paraId="4CBE3284" w14:textId="33CBB80F" w:rsidR="006C6864" w:rsidRPr="002C5C79" w:rsidRDefault="002C5C79" w:rsidP="002C5C7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2C5C79">
        <w:rPr>
          <w:sz w:val="28"/>
          <w:szCs w:val="28"/>
          <w:lang w:val="it"/>
        </w:rPr>
        <w:t>I</w:t>
      </w:r>
      <w:r w:rsidR="006C6864" w:rsidRPr="002C5C79">
        <w:rPr>
          <w:sz w:val="28"/>
          <w:szCs w:val="28"/>
          <w:lang w:val="it"/>
        </w:rPr>
        <w:t>mmagina</w:t>
      </w:r>
      <w:r w:rsidRPr="002C5C79">
        <w:rPr>
          <w:sz w:val="28"/>
          <w:szCs w:val="28"/>
          <w:lang w:val="it"/>
        </w:rPr>
        <w:t>t</w:t>
      </w:r>
      <w:r w:rsidR="006C6864" w:rsidRPr="002C5C79">
        <w:rPr>
          <w:sz w:val="28"/>
          <w:szCs w:val="28"/>
          <w:lang w:val="it"/>
        </w:rPr>
        <w:t>e e cerca</w:t>
      </w:r>
      <w:r w:rsidRPr="002C5C79">
        <w:rPr>
          <w:sz w:val="28"/>
          <w:szCs w:val="28"/>
          <w:lang w:val="it"/>
        </w:rPr>
        <w:t>te</w:t>
      </w:r>
      <w:r w:rsidR="006C6864" w:rsidRPr="002C5C79">
        <w:rPr>
          <w:sz w:val="28"/>
          <w:szCs w:val="28"/>
          <w:lang w:val="it"/>
        </w:rPr>
        <w:t xml:space="preserve"> di analizzare la situazione da diverse </w:t>
      </w:r>
      <w:r w:rsidRPr="002C5C79">
        <w:rPr>
          <w:sz w:val="28"/>
          <w:szCs w:val="28"/>
          <w:lang w:val="it"/>
        </w:rPr>
        <w:t xml:space="preserve">angolazioni </w:t>
      </w:r>
      <w:r w:rsidR="006C6864" w:rsidRPr="002C5C79">
        <w:rPr>
          <w:sz w:val="28"/>
          <w:szCs w:val="28"/>
          <w:lang w:val="it"/>
        </w:rPr>
        <w:t>e poi cerca</w:t>
      </w:r>
      <w:r>
        <w:rPr>
          <w:sz w:val="28"/>
          <w:szCs w:val="28"/>
          <w:lang w:val="it"/>
        </w:rPr>
        <w:t>t</w:t>
      </w:r>
      <w:r w:rsidR="006C6864" w:rsidRPr="002C5C79">
        <w:rPr>
          <w:sz w:val="28"/>
          <w:szCs w:val="28"/>
          <w:lang w:val="it"/>
        </w:rPr>
        <w:t xml:space="preserve">e di </w:t>
      </w:r>
      <w:r>
        <w:rPr>
          <w:sz w:val="28"/>
          <w:szCs w:val="28"/>
          <w:lang w:val="it"/>
        </w:rPr>
        <w:t>fornire esempi su come ap</w:t>
      </w:r>
      <w:r w:rsidR="006C6864" w:rsidRPr="002C5C79">
        <w:rPr>
          <w:sz w:val="28"/>
          <w:szCs w:val="28"/>
          <w:lang w:val="it"/>
        </w:rPr>
        <w:t>plicare un nuovo modello di comunicazione assertiva.</w:t>
      </w:r>
    </w:p>
    <w:p w14:paraId="37A4D502" w14:textId="0858BA62" w:rsidR="006C6864" w:rsidRPr="002C5C79" w:rsidRDefault="002C5C79" w:rsidP="002C5C7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it"/>
        </w:rPr>
        <w:t>Potreste f</w:t>
      </w:r>
      <w:r w:rsidR="006C6864" w:rsidRPr="002C5C79">
        <w:rPr>
          <w:sz w:val="28"/>
          <w:szCs w:val="28"/>
          <w:lang w:val="it"/>
        </w:rPr>
        <w:t xml:space="preserve">ornire </w:t>
      </w:r>
      <w:r>
        <w:rPr>
          <w:sz w:val="28"/>
          <w:szCs w:val="28"/>
          <w:lang w:val="it"/>
        </w:rPr>
        <w:t xml:space="preserve">degli </w:t>
      </w:r>
      <w:r w:rsidR="006C6864" w:rsidRPr="002C5C79">
        <w:rPr>
          <w:sz w:val="28"/>
          <w:szCs w:val="28"/>
          <w:lang w:val="it"/>
        </w:rPr>
        <w:t>esempi di aree</w:t>
      </w:r>
      <w:r>
        <w:rPr>
          <w:sz w:val="28"/>
          <w:szCs w:val="28"/>
          <w:lang w:val="it"/>
        </w:rPr>
        <w:t>/ambiti</w:t>
      </w:r>
      <w:r w:rsidR="006C6864" w:rsidRPr="002C5C79">
        <w:rPr>
          <w:sz w:val="28"/>
          <w:szCs w:val="28"/>
          <w:lang w:val="it"/>
        </w:rPr>
        <w:t xml:space="preserve"> </w:t>
      </w:r>
      <w:r>
        <w:rPr>
          <w:sz w:val="28"/>
          <w:szCs w:val="28"/>
          <w:lang w:val="it"/>
        </w:rPr>
        <w:t>nei quali</w:t>
      </w:r>
      <w:r w:rsidR="006C6864" w:rsidRPr="002C5C79">
        <w:rPr>
          <w:sz w:val="28"/>
          <w:szCs w:val="28"/>
          <w:lang w:val="it"/>
        </w:rPr>
        <w:t xml:space="preserve"> riten</w:t>
      </w:r>
      <w:r>
        <w:rPr>
          <w:sz w:val="28"/>
          <w:szCs w:val="28"/>
          <w:lang w:val="it"/>
        </w:rPr>
        <w:t>ete</w:t>
      </w:r>
      <w:r w:rsidR="006C6864" w:rsidRPr="002C5C79">
        <w:rPr>
          <w:sz w:val="28"/>
          <w:szCs w:val="28"/>
          <w:lang w:val="it"/>
        </w:rPr>
        <w:t xml:space="preserve"> che la </w:t>
      </w:r>
      <w:r>
        <w:rPr>
          <w:sz w:val="28"/>
          <w:szCs w:val="28"/>
          <w:lang w:val="it"/>
        </w:rPr>
        <w:t>vostra</w:t>
      </w:r>
      <w:r w:rsidR="006C6864" w:rsidRPr="002C5C79">
        <w:rPr>
          <w:sz w:val="28"/>
          <w:szCs w:val="28"/>
          <w:lang w:val="it"/>
        </w:rPr>
        <w:t xml:space="preserve"> integrazione nella comunità </w:t>
      </w:r>
      <w:r>
        <w:rPr>
          <w:sz w:val="28"/>
          <w:szCs w:val="28"/>
          <w:lang w:val="it"/>
        </w:rPr>
        <w:t>riceve</w:t>
      </w:r>
      <w:r w:rsidR="006C6864" w:rsidRPr="002C5C79">
        <w:rPr>
          <w:sz w:val="28"/>
          <w:szCs w:val="28"/>
          <w:lang w:val="it"/>
        </w:rPr>
        <w:t xml:space="preserve">nte sia forte. </w:t>
      </w:r>
      <w:r>
        <w:rPr>
          <w:sz w:val="28"/>
          <w:szCs w:val="28"/>
          <w:lang w:val="it"/>
        </w:rPr>
        <w:t>(</w:t>
      </w:r>
      <w:r w:rsidR="006C6864" w:rsidRPr="002C5C79">
        <w:rPr>
          <w:sz w:val="28"/>
          <w:szCs w:val="28"/>
          <w:lang w:val="it"/>
        </w:rPr>
        <w:t xml:space="preserve">Incoraggia </w:t>
      </w:r>
      <w:r>
        <w:rPr>
          <w:sz w:val="28"/>
          <w:szCs w:val="28"/>
          <w:lang w:val="it"/>
        </w:rPr>
        <w:t>le</w:t>
      </w:r>
      <w:r w:rsidR="006C6864" w:rsidRPr="002C5C79">
        <w:rPr>
          <w:sz w:val="28"/>
          <w:szCs w:val="28"/>
          <w:lang w:val="it"/>
        </w:rPr>
        <w:t xml:space="preserve"> partecipanti a scoprire perché è così e condividi le loro esperienze.</w:t>
      </w:r>
      <w:r>
        <w:rPr>
          <w:sz w:val="28"/>
          <w:szCs w:val="28"/>
          <w:lang w:val="it"/>
        </w:rPr>
        <w:t>)</w:t>
      </w:r>
    </w:p>
    <w:p w14:paraId="7F697F68" w14:textId="23A10E51" w:rsidR="006C6864" w:rsidRPr="002C5C79" w:rsidRDefault="002C5C79" w:rsidP="002C5C7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it"/>
        </w:rPr>
        <w:t>Potreste f</w:t>
      </w:r>
      <w:r w:rsidRPr="002C5C79">
        <w:rPr>
          <w:sz w:val="28"/>
          <w:szCs w:val="28"/>
          <w:lang w:val="it"/>
        </w:rPr>
        <w:t xml:space="preserve">ornire </w:t>
      </w:r>
      <w:r>
        <w:rPr>
          <w:sz w:val="28"/>
          <w:szCs w:val="28"/>
          <w:lang w:val="it"/>
        </w:rPr>
        <w:t xml:space="preserve">degli </w:t>
      </w:r>
      <w:r w:rsidRPr="002C5C79">
        <w:rPr>
          <w:sz w:val="28"/>
          <w:szCs w:val="28"/>
          <w:lang w:val="it"/>
        </w:rPr>
        <w:t>esempi di aree</w:t>
      </w:r>
      <w:r>
        <w:rPr>
          <w:sz w:val="28"/>
          <w:szCs w:val="28"/>
          <w:lang w:val="it"/>
        </w:rPr>
        <w:t>/ambiti</w:t>
      </w:r>
      <w:r w:rsidRPr="002C5C79">
        <w:rPr>
          <w:sz w:val="28"/>
          <w:szCs w:val="28"/>
          <w:lang w:val="it"/>
        </w:rPr>
        <w:t xml:space="preserve"> </w:t>
      </w:r>
      <w:r>
        <w:rPr>
          <w:sz w:val="28"/>
          <w:szCs w:val="28"/>
          <w:lang w:val="it"/>
        </w:rPr>
        <w:t>nei quali</w:t>
      </w:r>
      <w:r w:rsidRPr="002C5C79">
        <w:rPr>
          <w:sz w:val="28"/>
          <w:szCs w:val="28"/>
          <w:lang w:val="it"/>
        </w:rPr>
        <w:t xml:space="preserve"> riten</w:t>
      </w:r>
      <w:r>
        <w:rPr>
          <w:sz w:val="28"/>
          <w:szCs w:val="28"/>
          <w:lang w:val="it"/>
        </w:rPr>
        <w:t>ete</w:t>
      </w:r>
      <w:r w:rsidRPr="002C5C79">
        <w:rPr>
          <w:sz w:val="28"/>
          <w:szCs w:val="28"/>
          <w:lang w:val="it"/>
        </w:rPr>
        <w:t xml:space="preserve"> che la </w:t>
      </w:r>
      <w:r>
        <w:rPr>
          <w:sz w:val="28"/>
          <w:szCs w:val="28"/>
          <w:lang w:val="it"/>
        </w:rPr>
        <w:t>vostra</w:t>
      </w:r>
      <w:r w:rsidRPr="002C5C79">
        <w:rPr>
          <w:sz w:val="28"/>
          <w:szCs w:val="28"/>
          <w:lang w:val="it"/>
        </w:rPr>
        <w:t xml:space="preserve"> integrazione nella comunità </w:t>
      </w:r>
      <w:r>
        <w:rPr>
          <w:sz w:val="28"/>
          <w:szCs w:val="28"/>
          <w:lang w:val="it"/>
        </w:rPr>
        <w:t>riceve</w:t>
      </w:r>
      <w:r w:rsidRPr="002C5C79">
        <w:rPr>
          <w:sz w:val="28"/>
          <w:szCs w:val="28"/>
          <w:lang w:val="it"/>
        </w:rPr>
        <w:t>nte sia</w:t>
      </w:r>
      <w:r w:rsidRPr="002C5C79">
        <w:rPr>
          <w:sz w:val="28"/>
          <w:szCs w:val="28"/>
          <w:lang w:val="it"/>
        </w:rPr>
        <w:t xml:space="preserve"> </w:t>
      </w:r>
      <w:r w:rsidR="006C6864" w:rsidRPr="002C5C79">
        <w:rPr>
          <w:sz w:val="28"/>
          <w:szCs w:val="28"/>
          <w:lang w:val="it"/>
        </w:rPr>
        <w:t xml:space="preserve">debole. </w:t>
      </w:r>
      <w:r>
        <w:rPr>
          <w:sz w:val="28"/>
          <w:szCs w:val="28"/>
          <w:lang w:val="it"/>
        </w:rPr>
        <w:t>(</w:t>
      </w:r>
      <w:r w:rsidR="006C6864" w:rsidRPr="002C5C79">
        <w:rPr>
          <w:sz w:val="28"/>
          <w:szCs w:val="28"/>
          <w:lang w:val="it"/>
        </w:rPr>
        <w:t xml:space="preserve">Incoraggia </w:t>
      </w:r>
      <w:r>
        <w:rPr>
          <w:sz w:val="28"/>
          <w:szCs w:val="28"/>
          <w:lang w:val="it"/>
        </w:rPr>
        <w:t>le</w:t>
      </w:r>
      <w:r w:rsidR="006C6864" w:rsidRPr="002C5C79">
        <w:rPr>
          <w:sz w:val="28"/>
          <w:szCs w:val="28"/>
          <w:lang w:val="it"/>
        </w:rPr>
        <w:t xml:space="preserve"> partecipanti a scoprire perché è così e condividi le loro esperienze.</w:t>
      </w:r>
      <w:r>
        <w:rPr>
          <w:sz w:val="28"/>
          <w:szCs w:val="28"/>
          <w:lang w:val="it"/>
        </w:rPr>
        <w:t>)</w:t>
      </w:r>
    </w:p>
    <w:p w14:paraId="0B4604FB" w14:textId="0DAEB1EE" w:rsidR="00C977D7" w:rsidRPr="002C5C79" w:rsidRDefault="006C6864" w:rsidP="002C5C7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2C5C79">
        <w:rPr>
          <w:sz w:val="28"/>
          <w:szCs w:val="28"/>
          <w:lang w:val="it"/>
        </w:rPr>
        <w:t>Utilizza</w:t>
      </w:r>
      <w:bookmarkStart w:id="0" w:name="_GoBack"/>
      <w:bookmarkEnd w:id="0"/>
      <w:r w:rsidRPr="002C5C79">
        <w:rPr>
          <w:sz w:val="28"/>
          <w:szCs w:val="28"/>
          <w:lang w:val="it"/>
        </w:rPr>
        <w:t xml:space="preserve"> l'esperienza all'interno del gruppo per identificare tre attività che potrebbero essere completate da</w:t>
      </w:r>
      <w:r w:rsidR="002C5C79">
        <w:rPr>
          <w:sz w:val="28"/>
          <w:szCs w:val="28"/>
          <w:lang w:val="it"/>
        </w:rPr>
        <w:t>lle</w:t>
      </w:r>
      <w:r w:rsidRPr="002C5C79">
        <w:rPr>
          <w:sz w:val="28"/>
          <w:szCs w:val="28"/>
          <w:lang w:val="it"/>
        </w:rPr>
        <w:t xml:space="preserve"> partecipanti per sostenere la loro integrazione nelle loro comunità locali.</w:t>
      </w:r>
    </w:p>
    <w:p w14:paraId="47EF3225" w14:textId="77777777" w:rsidR="006C6864" w:rsidRPr="002C5C79" w:rsidRDefault="006C6864" w:rsidP="002C5C79">
      <w:pPr>
        <w:jc w:val="both"/>
        <w:rPr>
          <w:sz w:val="28"/>
          <w:szCs w:val="28"/>
          <w:lang w:val="it-IT"/>
        </w:rPr>
      </w:pPr>
    </w:p>
    <w:p w14:paraId="23DC782B" w14:textId="77777777" w:rsidR="001861B8" w:rsidRPr="002C5C79" w:rsidRDefault="001861B8" w:rsidP="002C5C79">
      <w:pPr>
        <w:jc w:val="both"/>
        <w:rPr>
          <w:sz w:val="28"/>
          <w:szCs w:val="28"/>
          <w:lang w:val="it-IT"/>
        </w:rPr>
      </w:pPr>
    </w:p>
    <w:p w14:paraId="5BFACE2E" w14:textId="77777777" w:rsidR="001861B8" w:rsidRPr="00CB2D3B" w:rsidRDefault="001861B8">
      <w:pPr>
        <w:rPr>
          <w:lang w:val="it-IT"/>
        </w:rPr>
      </w:pPr>
      <w:r w:rsidRPr="00CB2D3B">
        <w:rPr>
          <w:lang w:val="it-IT"/>
        </w:rPr>
        <w:br w:type="page"/>
      </w:r>
    </w:p>
    <w:p w14:paraId="3FC49C45" w14:textId="6EF17D1D" w:rsidR="001861B8" w:rsidRPr="00CB2D3B" w:rsidRDefault="0067373D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2E2E" wp14:editId="2844FE33">
                <wp:simplePos x="0" y="0"/>
                <wp:positionH relativeFrom="column">
                  <wp:posOffset>-177800</wp:posOffset>
                </wp:positionH>
                <wp:positionV relativeFrom="paragraph">
                  <wp:posOffset>213360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0BD984AF" w14:textId="77777777" w:rsidR="0067373D" w:rsidRPr="007F01A9" w:rsidRDefault="0067373D" w:rsidP="0067373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32C3F4C2" w14:textId="77777777" w:rsidR="0067373D" w:rsidRPr="007F01A9" w:rsidRDefault="0067373D" w:rsidP="0067373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2E2E" id="Textfeld 2" o:spid="_x0000_s1027" type="#_x0000_t202" style="position:absolute;margin-left:-14pt;margin-top:16.8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3aDb3OEAAAAKAQAADwAAAGRycy9kb3ducmV2&#10;LnhtbEyPQUvDQBCF74L/YRnBi7S7JhBCzKSoIKhQsGkv3rbZaZKa3Q3ZbRv/veNJj8M83vu+cjXb&#10;QZxpCr13CPdLBYJc403vWoTd9mWRgwhRO6MH7wjhmwKsquurUhfGX9yGznVsBZe4UGiELsaxkDI0&#10;HVkdln4kx7+Dn6yOfE6tNJO+cLkdZKJUJq3uHS90eqTnjpqv+mQRtjt5d3ytN29pnq/fTfj4fFr3&#10;I+Ltzfz4ACLSHP/C8IvP6FAx096fnAliQFgkObtEhDTNQHAgU4pd9ghJohKQVSn/K1Q/AAAA//8D&#10;AFBLAQItABQABgAIAAAAIQC2gziS/gAAAOEBAAATAAAAAAAAAAAAAAAAAAAAAABbQ29udGVudF9U&#10;eXBlc10ueG1sUEsBAi0AFAAGAAgAAAAhADj9If/WAAAAlAEAAAsAAAAAAAAAAAAAAAAALwEAAF9y&#10;ZWxzLy5yZWxzUEsBAi0AFAAGAAgAAAAhALdGIBG4AQAATwMAAA4AAAAAAAAAAAAAAAAALgIAAGRy&#10;cy9lMm9Eb2MueG1sUEsBAi0AFAAGAAgAAAAhAN2g29zhAAAACgEAAA8AAAAAAAAAAAAAAAAAEgQA&#10;AGRycy9kb3ducmV2LnhtbFBLBQYAAAAABAAEAPMAAAAgBQAAAAA=&#10;" fillcolor="window" stroked="f">
                <v:textbox style="mso-fit-shape-to-text:t">
                  <w:txbxContent>
                    <w:p w14:paraId="0BD984AF" w14:textId="77777777" w:rsidR="0067373D" w:rsidRPr="007F01A9" w:rsidRDefault="0067373D" w:rsidP="0067373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32C3F4C2" w14:textId="77777777" w:rsidR="0067373D" w:rsidRPr="007F01A9" w:rsidRDefault="0067373D" w:rsidP="0067373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1861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7BEDF0" wp14:editId="698DF3A6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C992" w14:textId="5FD0F91B" w:rsidR="001861B8" w:rsidRPr="00CB2D3B" w:rsidRDefault="001861B8">
      <w:pPr>
        <w:rPr>
          <w:lang w:val="it-IT"/>
        </w:rPr>
      </w:pPr>
    </w:p>
    <w:p w14:paraId="7D60E351" w14:textId="370B2EEF" w:rsidR="001861B8" w:rsidRPr="00CB2D3B" w:rsidRDefault="001861B8">
      <w:pPr>
        <w:rPr>
          <w:lang w:val="it-IT"/>
        </w:rPr>
      </w:pPr>
    </w:p>
    <w:p w14:paraId="08FD8F3E" w14:textId="77777777" w:rsidR="00E71343" w:rsidRPr="00CB2D3B" w:rsidRDefault="00E71343">
      <w:pPr>
        <w:rPr>
          <w:lang w:val="it-IT"/>
        </w:rPr>
      </w:pPr>
    </w:p>
    <w:sectPr w:rsidR="00E71343" w:rsidRPr="00CB2D3B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5729" w14:textId="77777777" w:rsidR="0087000A" w:rsidRDefault="0087000A" w:rsidP="00FB716F">
      <w:r>
        <w:separator/>
      </w:r>
    </w:p>
  </w:endnote>
  <w:endnote w:type="continuationSeparator" w:id="0">
    <w:p w14:paraId="2C003E13" w14:textId="77777777" w:rsidR="0087000A" w:rsidRDefault="0087000A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3F34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BE8B1B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EB3CC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1388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6151A8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00A8F6B7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DF72490" wp14:editId="7D427FD3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CDC7" w14:textId="77777777" w:rsidR="0087000A" w:rsidRDefault="0087000A" w:rsidP="00FB716F">
      <w:r>
        <w:separator/>
      </w:r>
    </w:p>
  </w:footnote>
  <w:footnote w:type="continuationSeparator" w:id="0">
    <w:p w14:paraId="2B3190FE" w14:textId="77777777" w:rsidR="0087000A" w:rsidRDefault="0087000A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7081"/>
    <w:multiLevelType w:val="hybridMultilevel"/>
    <w:tmpl w:val="8808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B8"/>
    <w:rsid w:val="00175477"/>
    <w:rsid w:val="001861B8"/>
    <w:rsid w:val="001878DE"/>
    <w:rsid w:val="001C34CE"/>
    <w:rsid w:val="00200480"/>
    <w:rsid w:val="00243B89"/>
    <w:rsid w:val="00252937"/>
    <w:rsid w:val="0025421B"/>
    <w:rsid w:val="0026574F"/>
    <w:rsid w:val="002C5C79"/>
    <w:rsid w:val="003138F4"/>
    <w:rsid w:val="00335FF2"/>
    <w:rsid w:val="004031E7"/>
    <w:rsid w:val="005A02C9"/>
    <w:rsid w:val="006151A8"/>
    <w:rsid w:val="006478BA"/>
    <w:rsid w:val="0067373D"/>
    <w:rsid w:val="006C6864"/>
    <w:rsid w:val="0078440E"/>
    <w:rsid w:val="0087000A"/>
    <w:rsid w:val="00AA1A37"/>
    <w:rsid w:val="00BA6095"/>
    <w:rsid w:val="00C977D7"/>
    <w:rsid w:val="00CB2D3B"/>
    <w:rsid w:val="00CC6EF8"/>
    <w:rsid w:val="00D34D80"/>
    <w:rsid w:val="00D471B3"/>
    <w:rsid w:val="00D53E48"/>
    <w:rsid w:val="00DA5CF8"/>
    <w:rsid w:val="00DB6BC6"/>
    <w:rsid w:val="00E52DE0"/>
    <w:rsid w:val="00E71343"/>
    <w:rsid w:val="00E8061A"/>
    <w:rsid w:val="00EB3E0E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BCE10D"/>
  <w14:defaultImageDpi w14:val="32767"/>
  <w15:docId w15:val="{3B5563C6-240A-4036-8B6D-F1D028F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Paragrafoelenco">
    <w:name w:val="List Paragraph"/>
    <w:basedOn w:val="Normale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alt-edited">
    <w:name w:val="alt-edited"/>
    <w:basedOn w:val="Carpredefinitoparagrafo"/>
    <w:rsid w:val="001C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22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dcterms:created xsi:type="dcterms:W3CDTF">2019-10-15T22:08:00Z</dcterms:created>
  <dcterms:modified xsi:type="dcterms:W3CDTF">2019-10-15T22:31:00Z</dcterms:modified>
</cp:coreProperties>
</file>