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96C4" w14:textId="77777777" w:rsidR="00FB716F" w:rsidRPr="00CB2D3B" w:rsidRDefault="00175477" w:rsidP="00E52DE0">
      <w:pPr>
        <w:jc w:val="both"/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CF7E6" wp14:editId="296ED2C7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2EC7D8" w14:textId="77777777" w:rsidR="00175477" w:rsidRPr="001C34CE" w:rsidRDefault="001861B8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MANUAL</w:t>
                            </w:r>
                            <w:r w:rsidR="001C34CE" w:rsidRPr="001C34CE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E DEL TUTOR</w:t>
                            </w:r>
                          </w:p>
                          <w:p w14:paraId="4CB5B5F5" w14:textId="77777777" w:rsidR="00175477" w:rsidRPr="001C34CE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72126805" w14:textId="7BE87761" w:rsidR="00175477" w:rsidRPr="001C34CE" w:rsidRDefault="001C34CE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 w:rsidRPr="001C34CE"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 xml:space="preserve">Un </w:t>
                            </w:r>
                            <w:r w:rsidR="00243B89"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Paese</w:t>
                            </w:r>
                            <w:r w:rsidRPr="001C34CE"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 xml:space="preserve"> Modello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CF7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7B2EC7D8" w14:textId="77777777" w:rsidR="00175477" w:rsidRPr="001C34CE" w:rsidRDefault="001861B8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MANUAL</w:t>
                      </w:r>
                      <w:r w:rsidR="001C34CE" w:rsidRPr="001C34CE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E DEL TUTOR</w:t>
                      </w:r>
                    </w:p>
                    <w:p w14:paraId="4CB5B5F5" w14:textId="77777777" w:rsidR="00175477" w:rsidRPr="001C34CE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72126805" w14:textId="7BE87761" w:rsidR="00175477" w:rsidRPr="001C34CE" w:rsidRDefault="001C34CE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 w:rsidRPr="001C34CE"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 xml:space="preserve">Un </w:t>
                      </w:r>
                      <w:r w:rsidR="00243B89"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Paese</w:t>
                      </w:r>
                      <w:r w:rsidRPr="001C34CE"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 xml:space="preserve"> Modello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B98D3D2" wp14:editId="5102DA42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16F">
        <w:br w:type="page"/>
      </w:r>
    </w:p>
    <w:p w14:paraId="604AC2A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lastRenderedPageBreak/>
        <w:t>Finalità</w:t>
      </w:r>
    </w:p>
    <w:p w14:paraId="2F1A7EC6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267E404E" w14:textId="77777777" w:rsidR="001861B8" w:rsidRPr="00CB2D3B" w:rsidRDefault="001C34CE" w:rsidP="00E52DE0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Lo scopo di questa risorsa è introdurre il concetto di shock culturale ed esaminare la complessità del processo di integrazione in un nuovo Paese, e sostenere le partecipanti a comprendere le somiglianze e le differenze che si possono riscontrare nel Paese ospitante.</w:t>
      </w:r>
    </w:p>
    <w:p w14:paraId="5475CA06" w14:textId="77777777" w:rsidR="001C34CE" w:rsidRPr="00CB2D3B" w:rsidRDefault="001C34CE" w:rsidP="00E52DE0">
      <w:pPr>
        <w:jc w:val="both"/>
        <w:rPr>
          <w:sz w:val="28"/>
          <w:szCs w:val="28"/>
          <w:lang w:val="it-IT"/>
        </w:rPr>
      </w:pPr>
    </w:p>
    <w:p w14:paraId="45D43247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Obiettivo</w:t>
      </w:r>
    </w:p>
    <w:p w14:paraId="7899AF6C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3AEBB613" w14:textId="77777777" w:rsidR="001861B8" w:rsidRPr="00CB2D3B" w:rsidRDefault="001C34CE" w:rsidP="00E52DE0">
      <w:pPr>
        <w:jc w:val="both"/>
        <w:rPr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 xml:space="preserve">L'obiettivo del gioco del Villaggio Modello è quello di incoraggiare e consentire alle partecipanti di comprendere i principali servizi e supporti a loro disposizione e di utilizzare lo strumento della Ruota dell'Integrazione utile </w:t>
      </w:r>
      <w:proofErr w:type="gramStart"/>
      <w:r w:rsidRPr="00CB2D3B">
        <w:rPr>
          <w:rStyle w:val="alt-edited"/>
          <w:sz w:val="28"/>
          <w:szCs w:val="28"/>
          <w:lang w:val="it-IT"/>
        </w:rPr>
        <w:t>ad</w:t>
      </w:r>
      <w:proofErr w:type="gramEnd"/>
      <w:r w:rsidRPr="00CB2D3B">
        <w:rPr>
          <w:rStyle w:val="alt-edited"/>
          <w:sz w:val="28"/>
          <w:szCs w:val="28"/>
          <w:lang w:val="it-IT"/>
        </w:rPr>
        <w:t xml:space="preserve"> identificare le aree in cui l'integrazione è forte ed evidenziare le aree del processo di integrazione che potrebbero richiedere ulteriori attenzioni.</w:t>
      </w:r>
    </w:p>
    <w:p w14:paraId="7FB4C9D8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55B06698" w14:textId="77777777" w:rsidR="001861B8" w:rsidRPr="00CB2D3B" w:rsidRDefault="001C34CE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Risorse</w:t>
      </w:r>
    </w:p>
    <w:p w14:paraId="6B5CAA43" w14:textId="77777777" w:rsidR="00CB2D3B" w:rsidRPr="00CB2D3B" w:rsidRDefault="00CB2D3B" w:rsidP="00E52DE0">
      <w:pPr>
        <w:jc w:val="both"/>
        <w:rPr>
          <w:b/>
          <w:sz w:val="28"/>
          <w:lang w:val="it-IT"/>
        </w:rPr>
      </w:pPr>
    </w:p>
    <w:p w14:paraId="5CFCAC66" w14:textId="77777777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La presentazione animata in PowerPoint del Villaggio Model Villagio</w:t>
      </w:r>
    </w:p>
    <w:p w14:paraId="646E99CC" w14:textId="77777777" w:rsidR="001C34CE" w:rsidRPr="00CB2D3B" w:rsidRDefault="001C34CE" w:rsidP="006151A8">
      <w:pPr>
        <w:pStyle w:val="Paragrafoelenco"/>
        <w:jc w:val="center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oppure</w:t>
      </w:r>
    </w:p>
    <w:p w14:paraId="020F11A9" w14:textId="77777777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La dispensa illustrata del Villaggio Modello</w:t>
      </w:r>
      <w:r w:rsidR="006151A8" w:rsidRPr="006151A8">
        <w:rPr>
          <w:sz w:val="28"/>
          <w:szCs w:val="28"/>
          <w:lang w:val="it-IT"/>
        </w:rPr>
        <w:t xml:space="preserve"> </w:t>
      </w:r>
      <w:r w:rsidR="006151A8" w:rsidRPr="00CB2D3B">
        <w:rPr>
          <w:sz w:val="28"/>
          <w:szCs w:val="28"/>
          <w:lang w:val="it-IT"/>
        </w:rPr>
        <w:t>per le corsiste</w:t>
      </w:r>
    </w:p>
    <w:p w14:paraId="17253F1D" w14:textId="77777777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Il manuale del tutor</w:t>
      </w:r>
    </w:p>
    <w:p w14:paraId="0AF2F04A" w14:textId="77777777" w:rsidR="001C34CE" w:rsidRPr="00CB2D3B" w:rsidRDefault="001C34CE" w:rsidP="00E52DE0">
      <w:pPr>
        <w:pStyle w:val="Paragrafoelenco"/>
        <w:numPr>
          <w:ilvl w:val="0"/>
          <w:numId w:val="3"/>
        </w:num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La ruota dell’integrazione</w:t>
      </w:r>
    </w:p>
    <w:p w14:paraId="24F90C91" w14:textId="77777777" w:rsidR="001C34CE" w:rsidRPr="00CB2D3B" w:rsidRDefault="001C34CE" w:rsidP="00E52DE0">
      <w:pPr>
        <w:jc w:val="both"/>
        <w:rPr>
          <w:lang w:val="it-IT"/>
        </w:rPr>
      </w:pPr>
    </w:p>
    <w:p w14:paraId="0163EDAC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Durata</w:t>
      </w:r>
    </w:p>
    <w:p w14:paraId="71A18E89" w14:textId="77777777" w:rsidR="001861B8" w:rsidRPr="00CB2D3B" w:rsidRDefault="001861B8" w:rsidP="00E52DE0">
      <w:pPr>
        <w:jc w:val="both"/>
        <w:rPr>
          <w:sz w:val="28"/>
          <w:szCs w:val="28"/>
          <w:lang w:val="it-IT"/>
        </w:rPr>
      </w:pPr>
    </w:p>
    <w:p w14:paraId="5DE620AB" w14:textId="77777777" w:rsidR="001861B8" w:rsidRPr="00CB2D3B" w:rsidRDefault="00CB2D3B" w:rsidP="00E52DE0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Ci vorranno dai 60 ai 75 minuti per svolgere questo esercizio a seconda delle dimensioni del gruppo e della risposta delle partecipanti alle domande che seguono.</w:t>
      </w:r>
    </w:p>
    <w:p w14:paraId="60803216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</w:p>
    <w:p w14:paraId="310E5A66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Metodologia</w:t>
      </w:r>
    </w:p>
    <w:p w14:paraId="0EAEBDD2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60B4CEB2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>Mostra la presentazione animata in PowerPoint o distribuisci la dispensa di lavoro illustrata. Utilizzare il modello di ruota dell’integrazione per sostenere le partecipanti nel brainstorming e identificare i servizi chiave e i supporti necessari per facilitare la loro integrazione sociale e civica nella loro comunità ospitante.</w:t>
      </w:r>
    </w:p>
    <w:p w14:paraId="136A5F5A" w14:textId="77777777" w:rsidR="00CB2D3B" w:rsidRPr="00CB2D3B" w:rsidRDefault="00CB2D3B" w:rsidP="00E52DE0">
      <w:pPr>
        <w:jc w:val="both"/>
        <w:rPr>
          <w:sz w:val="28"/>
          <w:szCs w:val="28"/>
          <w:lang w:val="it-IT"/>
        </w:rPr>
      </w:pPr>
    </w:p>
    <w:p w14:paraId="72D8CD9E" w14:textId="77777777" w:rsidR="001861B8" w:rsidRPr="00CB2D3B" w:rsidRDefault="00CB2D3B" w:rsidP="00E52DE0">
      <w:pPr>
        <w:jc w:val="both"/>
        <w:rPr>
          <w:sz w:val="28"/>
          <w:szCs w:val="28"/>
          <w:lang w:val="it-IT"/>
        </w:rPr>
      </w:pPr>
      <w:r w:rsidRPr="00CB2D3B">
        <w:rPr>
          <w:sz w:val="28"/>
          <w:szCs w:val="28"/>
          <w:lang w:val="it-IT"/>
        </w:rPr>
        <w:t xml:space="preserve">Una volta che i servizi e i supporti sono stati identificati e contrassegnati sui singoli modelli di ruota dell’integrazione, chiedere alle partecipanti di tracciare la loro </w:t>
      </w:r>
      <w:r w:rsidRPr="00CB2D3B">
        <w:rPr>
          <w:sz w:val="28"/>
          <w:szCs w:val="28"/>
          <w:lang w:val="it-IT"/>
        </w:rPr>
        <w:lastRenderedPageBreak/>
        <w:t>esperienza attuale del processo. Usa le domande che seguono per stimolare il dibattito all'interno del gruppo.</w:t>
      </w:r>
    </w:p>
    <w:p w14:paraId="02552302" w14:textId="77777777" w:rsidR="001861B8" w:rsidRPr="00CB2D3B" w:rsidRDefault="001861B8" w:rsidP="00E52DE0">
      <w:pPr>
        <w:jc w:val="both"/>
        <w:rPr>
          <w:sz w:val="28"/>
          <w:lang w:val="it-IT"/>
        </w:rPr>
      </w:pPr>
    </w:p>
    <w:p w14:paraId="172CB9E7" w14:textId="77777777" w:rsidR="001861B8" w:rsidRPr="00CB2D3B" w:rsidRDefault="00CB2D3B" w:rsidP="00E52DE0">
      <w:pPr>
        <w:jc w:val="both"/>
        <w:rPr>
          <w:b/>
          <w:sz w:val="28"/>
          <w:lang w:val="it-IT"/>
        </w:rPr>
      </w:pPr>
      <w:r w:rsidRPr="00CB2D3B">
        <w:rPr>
          <w:b/>
          <w:sz w:val="28"/>
          <w:lang w:val="it-IT"/>
        </w:rPr>
        <w:t>Domande</w:t>
      </w:r>
    </w:p>
    <w:p w14:paraId="29E492E9" w14:textId="77777777" w:rsidR="001861B8" w:rsidRPr="00CB2D3B" w:rsidRDefault="001861B8" w:rsidP="00E52DE0">
      <w:pPr>
        <w:jc w:val="both"/>
        <w:rPr>
          <w:b/>
          <w:sz w:val="28"/>
          <w:lang w:val="it-IT"/>
        </w:rPr>
      </w:pPr>
    </w:p>
    <w:p w14:paraId="40E4C3C5" w14:textId="77777777" w:rsidR="00CB2D3B" w:rsidRPr="00CB2D3B" w:rsidRDefault="00CB2D3B" w:rsidP="00E52DE0">
      <w:pPr>
        <w:jc w:val="both"/>
        <w:rPr>
          <w:sz w:val="28"/>
          <w:lang w:val="it-IT"/>
        </w:rPr>
      </w:pPr>
      <w:r w:rsidRPr="00CB2D3B">
        <w:rPr>
          <w:sz w:val="28"/>
          <w:lang w:val="it-IT"/>
        </w:rPr>
        <w:t>Chiedere alle partecipanti di:</w:t>
      </w:r>
    </w:p>
    <w:p w14:paraId="23372F37" w14:textId="77777777" w:rsidR="00CB2D3B" w:rsidRPr="00CB2D3B" w:rsidRDefault="00CB2D3B" w:rsidP="00E52DE0">
      <w:pPr>
        <w:pStyle w:val="Paragrafoelenco"/>
        <w:numPr>
          <w:ilvl w:val="0"/>
          <w:numId w:val="2"/>
        </w:numPr>
        <w:jc w:val="both"/>
        <w:rPr>
          <w:rStyle w:val="alt-edited"/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>fornire esempi di aree in cui sentono che la loro integrazione nella comunità ospitante è forte, incoraggiando le partecipanti a esplorare perché è così e condividendo le loro esperienze.</w:t>
      </w:r>
    </w:p>
    <w:p w14:paraId="171B11DF" w14:textId="77777777" w:rsidR="00CB2D3B" w:rsidRPr="00CB2D3B" w:rsidRDefault="00CB2D3B" w:rsidP="00E52DE0">
      <w:pPr>
        <w:pStyle w:val="Paragrafoelenco"/>
        <w:numPr>
          <w:ilvl w:val="0"/>
          <w:numId w:val="2"/>
        </w:numPr>
        <w:jc w:val="both"/>
        <w:rPr>
          <w:rStyle w:val="alt-edited"/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>Fornire esempi di aree in cui ritengono che la loro integrazione nella comunità ospitante sia debole, incoraggiando le partecipanti a esplorare perché è così e condividendo le loro esperienze.</w:t>
      </w:r>
    </w:p>
    <w:p w14:paraId="04895708" w14:textId="77777777" w:rsidR="001861B8" w:rsidRPr="00CB2D3B" w:rsidRDefault="00CB2D3B" w:rsidP="00E52DE0">
      <w:pPr>
        <w:pStyle w:val="Paragrafoelenco"/>
        <w:numPr>
          <w:ilvl w:val="0"/>
          <w:numId w:val="2"/>
        </w:numPr>
        <w:jc w:val="both"/>
        <w:rPr>
          <w:sz w:val="28"/>
          <w:szCs w:val="28"/>
          <w:lang w:val="it-IT"/>
        </w:rPr>
      </w:pPr>
      <w:r w:rsidRPr="00CB2D3B">
        <w:rPr>
          <w:rStyle w:val="alt-edited"/>
          <w:sz w:val="28"/>
          <w:szCs w:val="28"/>
          <w:lang w:val="it-IT"/>
        </w:rPr>
        <w:t>Utilizzare l'esperienza all'interno del gruppo per identificare tre attività che potrebbero essere completate dalle partecipanti per sostenere la loro integrazione nelle loro comunità locali.</w:t>
      </w:r>
    </w:p>
    <w:p w14:paraId="23DC782B" w14:textId="77777777" w:rsidR="001861B8" w:rsidRPr="00CB2D3B" w:rsidRDefault="001861B8">
      <w:pPr>
        <w:rPr>
          <w:lang w:val="it-IT"/>
        </w:rPr>
      </w:pPr>
    </w:p>
    <w:p w14:paraId="5BFACE2E" w14:textId="77777777" w:rsidR="001861B8" w:rsidRPr="00CB2D3B" w:rsidRDefault="001861B8">
      <w:pPr>
        <w:rPr>
          <w:lang w:val="it-IT"/>
        </w:rPr>
      </w:pPr>
      <w:r w:rsidRPr="00CB2D3B">
        <w:rPr>
          <w:lang w:val="it-IT"/>
        </w:rPr>
        <w:br w:type="page"/>
      </w:r>
    </w:p>
    <w:p w14:paraId="3FC49C45" w14:textId="6EF17D1D" w:rsidR="001861B8" w:rsidRPr="00CB2D3B" w:rsidRDefault="0067373D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2E2E" wp14:editId="2844FE33">
                <wp:simplePos x="0" y="0"/>
                <wp:positionH relativeFrom="column">
                  <wp:posOffset>-177800</wp:posOffset>
                </wp:positionH>
                <wp:positionV relativeFrom="paragraph">
                  <wp:posOffset>213360</wp:posOffset>
                </wp:positionV>
                <wp:extent cx="3992880" cy="1184940"/>
                <wp:effectExtent l="0" t="0" r="7620" b="3810"/>
                <wp:wrapNone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0BD984AF" w14:textId="77777777" w:rsidR="0067373D" w:rsidRPr="007F01A9" w:rsidRDefault="0067373D" w:rsidP="0067373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32C3F4C2" w14:textId="77777777" w:rsidR="0067373D" w:rsidRPr="007F01A9" w:rsidRDefault="0067373D" w:rsidP="0067373D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02E2E" id="Textfeld 2" o:spid="_x0000_s1027" type="#_x0000_t202" style="position:absolute;margin-left:-14pt;margin-top:16.8pt;width:314.4pt;height:93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" fillcolor="window" stroked="f">
                <v:textbox style="mso-fit-shape-to-text:t">
                  <w:txbxContent>
                    <w:p w14:paraId="0BD984AF" w14:textId="77777777" w:rsidR="0067373D" w:rsidRPr="007F01A9" w:rsidRDefault="0067373D" w:rsidP="0067373D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32C3F4C2" w14:textId="77777777" w:rsidR="0067373D" w:rsidRPr="007F01A9" w:rsidRDefault="0067373D" w:rsidP="0067373D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61B8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57BEDF0" wp14:editId="698DF3A6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ABC992" w14:textId="5FD0F91B" w:rsidR="001861B8" w:rsidRPr="00CB2D3B" w:rsidRDefault="001861B8">
      <w:pPr>
        <w:rPr>
          <w:lang w:val="it-IT"/>
        </w:rPr>
      </w:pPr>
    </w:p>
    <w:p w14:paraId="7D60E351" w14:textId="370B2EEF" w:rsidR="001861B8" w:rsidRPr="00CB2D3B" w:rsidRDefault="001861B8">
      <w:pPr>
        <w:rPr>
          <w:lang w:val="it-IT"/>
        </w:rPr>
      </w:pPr>
    </w:p>
    <w:p w14:paraId="08FD8F3E" w14:textId="77777777" w:rsidR="00E71343" w:rsidRPr="00CB2D3B" w:rsidRDefault="00E71343">
      <w:pPr>
        <w:rPr>
          <w:lang w:val="it-IT"/>
        </w:rPr>
      </w:pPr>
    </w:p>
    <w:sectPr w:rsidR="00E71343" w:rsidRPr="00CB2D3B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65729" w14:textId="77777777" w:rsidR="0087000A" w:rsidRDefault="0087000A" w:rsidP="00FB716F">
      <w:r>
        <w:separator/>
      </w:r>
    </w:p>
  </w:endnote>
  <w:endnote w:type="continuationSeparator" w:id="0">
    <w:p w14:paraId="2C003E13" w14:textId="77777777" w:rsidR="0087000A" w:rsidRDefault="0087000A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D3F34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BE8B1B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9EB3CC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1388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6151A8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2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00A8F6B7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2DF72490" wp14:editId="7D427FD3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FCDC7" w14:textId="77777777" w:rsidR="0087000A" w:rsidRDefault="0087000A" w:rsidP="00FB716F">
      <w:r>
        <w:separator/>
      </w:r>
    </w:p>
  </w:footnote>
  <w:footnote w:type="continuationSeparator" w:id="0">
    <w:p w14:paraId="2B3190FE" w14:textId="77777777" w:rsidR="0087000A" w:rsidRDefault="0087000A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F7081"/>
    <w:multiLevelType w:val="hybridMultilevel"/>
    <w:tmpl w:val="8808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B8"/>
    <w:rsid w:val="00175477"/>
    <w:rsid w:val="001861B8"/>
    <w:rsid w:val="001878DE"/>
    <w:rsid w:val="001C34CE"/>
    <w:rsid w:val="00243B89"/>
    <w:rsid w:val="0026574F"/>
    <w:rsid w:val="00335FF2"/>
    <w:rsid w:val="004031E7"/>
    <w:rsid w:val="006151A8"/>
    <w:rsid w:val="006478BA"/>
    <w:rsid w:val="0067373D"/>
    <w:rsid w:val="0078440E"/>
    <w:rsid w:val="0087000A"/>
    <w:rsid w:val="00AA1A37"/>
    <w:rsid w:val="00CB2D3B"/>
    <w:rsid w:val="00CC6EF8"/>
    <w:rsid w:val="00D34D80"/>
    <w:rsid w:val="00D53E48"/>
    <w:rsid w:val="00DA5CF8"/>
    <w:rsid w:val="00DB6BC6"/>
    <w:rsid w:val="00E52DE0"/>
    <w:rsid w:val="00E71343"/>
    <w:rsid w:val="00E8061A"/>
    <w:rsid w:val="00EB3E0E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CE10D"/>
  <w14:defaultImageDpi w14:val="32767"/>
  <w15:docId w15:val="{3B5563C6-240A-4036-8B6D-F1D028FF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Paragrafoelenco">
    <w:name w:val="List Paragraph"/>
    <w:basedOn w:val="Normale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alt-edited">
    <w:name w:val="alt-edited"/>
    <w:basedOn w:val="Carpredefinitoparagrafo"/>
    <w:rsid w:val="001C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26</TotalTime>
  <Pages>4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8</cp:revision>
  <dcterms:created xsi:type="dcterms:W3CDTF">2018-09-10T09:35:00Z</dcterms:created>
  <dcterms:modified xsi:type="dcterms:W3CDTF">2019-09-25T19:22:00Z</dcterms:modified>
</cp:coreProperties>
</file>